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953F" w14:textId="33986CF0" w:rsidR="007D79E8" w:rsidRPr="007D79E8" w:rsidRDefault="00A33C4E" w:rsidP="00493306">
      <w:pPr>
        <w:pBdr>
          <w:top w:val="single" w:sz="4" w:space="1" w:color="auto"/>
          <w:left w:val="single" w:sz="4" w:space="4" w:color="auto"/>
          <w:right w:val="single" w:sz="4" w:space="4" w:color="auto"/>
        </w:pBdr>
        <w:shd w:val="clear" w:color="auto" w:fill="323E4F" w:themeFill="text2" w:themeFillShade="BF"/>
        <w:jc w:val="center"/>
        <w:rPr>
          <w:rFonts w:ascii="Times New Roman" w:hAnsi="Times New Roman" w:cs="Times New Roman"/>
          <w:b/>
          <w:sz w:val="28"/>
          <w:szCs w:val="24"/>
        </w:rPr>
      </w:pPr>
      <w:r w:rsidRPr="00166B1C">
        <w:rPr>
          <w:rFonts w:ascii="Times New Roman" w:hAnsi="Times New Roman" w:cs="Times New Roman"/>
          <w:b/>
          <w:color w:val="FFFFFF" w:themeColor="background1"/>
          <w:sz w:val="28"/>
          <w:szCs w:val="24"/>
        </w:rPr>
        <w:t>Uč</w:t>
      </w:r>
      <w:r w:rsidR="007D79E8" w:rsidRPr="00166B1C">
        <w:rPr>
          <w:rFonts w:ascii="Times New Roman" w:hAnsi="Times New Roman" w:cs="Times New Roman"/>
          <w:b/>
          <w:color w:val="FFFFFF" w:themeColor="background1"/>
          <w:sz w:val="28"/>
          <w:szCs w:val="24"/>
        </w:rPr>
        <w:t>esta</w:t>
      </w:r>
      <w:r w:rsidRPr="00166B1C">
        <w:rPr>
          <w:rFonts w:ascii="Times New Roman" w:hAnsi="Times New Roman" w:cs="Times New Roman"/>
          <w:b/>
          <w:color w:val="FFFFFF" w:themeColor="background1"/>
          <w:sz w:val="28"/>
          <w:szCs w:val="24"/>
        </w:rPr>
        <w:t>la</w:t>
      </w:r>
      <w:r w:rsidR="007D79E8" w:rsidRPr="00166B1C">
        <w:rPr>
          <w:rFonts w:ascii="Times New Roman" w:hAnsi="Times New Roman" w:cs="Times New Roman"/>
          <w:b/>
          <w:color w:val="FFFFFF" w:themeColor="background1"/>
          <w:sz w:val="28"/>
          <w:szCs w:val="24"/>
        </w:rPr>
        <w:t xml:space="preserve"> pitanja i odgovori</w:t>
      </w:r>
    </w:p>
    <w:p w14:paraId="00C3722C" w14:textId="51E19827" w:rsidR="007D79E8" w:rsidRPr="007D79E8" w:rsidRDefault="007D79E8" w:rsidP="00097F49">
      <w:pPr>
        <w:jc w:val="both"/>
        <w:rPr>
          <w:rFonts w:ascii="Times New Roman" w:hAnsi="Times New Roman" w:cs="Times New Roman"/>
          <w:i/>
          <w:sz w:val="24"/>
          <w:szCs w:val="24"/>
        </w:rPr>
      </w:pPr>
      <w:r w:rsidRPr="007D79E8">
        <w:rPr>
          <w:rFonts w:ascii="Times New Roman" w:hAnsi="Times New Roman" w:cs="Times New Roman"/>
          <w:i/>
          <w:sz w:val="24"/>
          <w:szCs w:val="24"/>
        </w:rPr>
        <w:t>Obzirom na veliki broj prijavitelja, molimo da prij</w:t>
      </w:r>
      <w:r w:rsidR="00A33C4E">
        <w:rPr>
          <w:rFonts w:ascii="Times New Roman" w:hAnsi="Times New Roman" w:cs="Times New Roman"/>
          <w:i/>
          <w:sz w:val="24"/>
          <w:szCs w:val="24"/>
        </w:rPr>
        <w:t>e</w:t>
      </w:r>
      <w:r w:rsidRPr="007D79E8">
        <w:rPr>
          <w:rFonts w:ascii="Times New Roman" w:hAnsi="Times New Roman" w:cs="Times New Roman"/>
          <w:i/>
          <w:sz w:val="24"/>
          <w:szCs w:val="24"/>
        </w:rPr>
        <w:t xml:space="preserve"> slanja upita</w:t>
      </w:r>
      <w:r w:rsidR="00A33C4E">
        <w:rPr>
          <w:rFonts w:ascii="Times New Roman" w:hAnsi="Times New Roman" w:cs="Times New Roman"/>
          <w:i/>
          <w:sz w:val="24"/>
          <w:szCs w:val="24"/>
        </w:rPr>
        <w:t xml:space="preserve"> </w:t>
      </w:r>
      <w:r w:rsidRPr="007D79E8">
        <w:rPr>
          <w:rFonts w:ascii="Times New Roman" w:hAnsi="Times New Roman" w:cs="Times New Roman"/>
          <w:i/>
          <w:sz w:val="24"/>
          <w:szCs w:val="24"/>
        </w:rPr>
        <w:t xml:space="preserve"> provjerite da li je na Vaše pitanje već ponuđen odgovor u priloženoj tablici koja će se po potrebi osvježavati dodatnim upitima i  odgovorima.</w:t>
      </w:r>
    </w:p>
    <w:tbl>
      <w:tblPr>
        <w:tblStyle w:val="TableGrid"/>
        <w:tblW w:w="0" w:type="auto"/>
        <w:tblLook w:val="04A0" w:firstRow="1" w:lastRow="0" w:firstColumn="1" w:lastColumn="0" w:noHBand="0" w:noVBand="1"/>
      </w:tblPr>
      <w:tblGrid>
        <w:gridCol w:w="815"/>
        <w:gridCol w:w="3227"/>
        <w:gridCol w:w="9906"/>
      </w:tblGrid>
      <w:tr w:rsidR="00D967D5" w:rsidRPr="0085777B" w14:paraId="60373D7F" w14:textId="77777777" w:rsidTr="001543CA">
        <w:trPr>
          <w:trHeight w:val="420"/>
        </w:trPr>
        <w:tc>
          <w:tcPr>
            <w:tcW w:w="815" w:type="dxa"/>
          </w:tcPr>
          <w:p w14:paraId="64FFC51E" w14:textId="77777777" w:rsidR="00EA026B" w:rsidRPr="0085777B" w:rsidRDefault="00EA026B" w:rsidP="00097F49">
            <w:pPr>
              <w:jc w:val="both"/>
              <w:rPr>
                <w:rFonts w:ascii="Times New Roman" w:hAnsi="Times New Roman" w:cs="Times New Roman"/>
                <w:b/>
                <w:bCs/>
                <w:sz w:val="24"/>
                <w:szCs w:val="24"/>
              </w:rPr>
            </w:pPr>
          </w:p>
        </w:tc>
        <w:tc>
          <w:tcPr>
            <w:tcW w:w="3227" w:type="dxa"/>
            <w:noWrap/>
            <w:hideMark/>
          </w:tcPr>
          <w:p w14:paraId="433A0683" w14:textId="77777777" w:rsidR="00EA026B" w:rsidRPr="0085777B" w:rsidRDefault="00EA026B" w:rsidP="00097F49">
            <w:pPr>
              <w:jc w:val="both"/>
              <w:rPr>
                <w:rFonts w:ascii="Times New Roman" w:hAnsi="Times New Roman" w:cs="Times New Roman"/>
                <w:b/>
                <w:bCs/>
                <w:sz w:val="24"/>
                <w:szCs w:val="24"/>
              </w:rPr>
            </w:pPr>
            <w:r w:rsidRPr="0085777B">
              <w:rPr>
                <w:rFonts w:ascii="Times New Roman" w:hAnsi="Times New Roman" w:cs="Times New Roman"/>
                <w:b/>
                <w:bCs/>
                <w:sz w:val="24"/>
                <w:szCs w:val="24"/>
              </w:rPr>
              <w:t>Pitanje</w:t>
            </w:r>
          </w:p>
        </w:tc>
        <w:tc>
          <w:tcPr>
            <w:tcW w:w="9906" w:type="dxa"/>
            <w:noWrap/>
            <w:hideMark/>
          </w:tcPr>
          <w:p w14:paraId="2418A323" w14:textId="77777777" w:rsidR="00EA026B" w:rsidRPr="0085777B" w:rsidRDefault="00EA026B" w:rsidP="00097F49">
            <w:pPr>
              <w:jc w:val="both"/>
              <w:rPr>
                <w:rFonts w:ascii="Times New Roman" w:hAnsi="Times New Roman" w:cs="Times New Roman"/>
                <w:b/>
                <w:bCs/>
                <w:sz w:val="24"/>
                <w:szCs w:val="24"/>
              </w:rPr>
            </w:pPr>
            <w:r w:rsidRPr="0085777B">
              <w:rPr>
                <w:rFonts w:ascii="Times New Roman" w:hAnsi="Times New Roman" w:cs="Times New Roman"/>
                <w:b/>
                <w:bCs/>
                <w:sz w:val="24"/>
                <w:szCs w:val="24"/>
              </w:rPr>
              <w:t>Odgovor</w:t>
            </w:r>
          </w:p>
        </w:tc>
      </w:tr>
      <w:tr w:rsidR="00145278" w:rsidRPr="0085777B" w14:paraId="6CD8519B" w14:textId="77777777" w:rsidTr="001543CA">
        <w:trPr>
          <w:trHeight w:val="420"/>
        </w:trPr>
        <w:tc>
          <w:tcPr>
            <w:tcW w:w="815" w:type="dxa"/>
          </w:tcPr>
          <w:p w14:paraId="6355DA36" w14:textId="06A9CA5B" w:rsidR="00145278" w:rsidRPr="0085777B" w:rsidRDefault="00145278" w:rsidP="00097F49">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3227" w:type="dxa"/>
            <w:noWrap/>
          </w:tcPr>
          <w:p w14:paraId="356688B9" w14:textId="77777777" w:rsidR="00145278" w:rsidRDefault="00145278" w:rsidP="00145278">
            <w:pPr>
              <w:rPr>
                <w:rFonts w:ascii="Calibri" w:eastAsia="Aptos" w:hAnsi="Calibri" w:cs="Times New Roman"/>
                <w:kern w:val="2"/>
                <w:szCs w:val="21"/>
                <w:lang w:val="en-US"/>
                <w14:ligatures w14:val="standardContextual"/>
              </w:rPr>
            </w:pPr>
            <w:proofErr w:type="spellStart"/>
            <w:r w:rsidRPr="00145278">
              <w:rPr>
                <w:rFonts w:ascii="Calibri" w:eastAsia="Aptos" w:hAnsi="Calibri" w:cs="Times New Roman"/>
                <w:kern w:val="2"/>
                <w:szCs w:val="21"/>
                <w:lang w:val="en-US"/>
                <w14:ligatures w14:val="standardContextual"/>
              </w:rPr>
              <w:t>Zanima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nas</w:t>
            </w:r>
            <w:proofErr w:type="spellEnd"/>
            <w:r w:rsidRPr="00145278">
              <w:rPr>
                <w:rFonts w:ascii="Calibri" w:eastAsia="Aptos" w:hAnsi="Calibri" w:cs="Times New Roman"/>
                <w:kern w:val="2"/>
                <w:szCs w:val="21"/>
                <w:lang w:val="en-US"/>
                <w14:ligatures w14:val="standardContextual"/>
              </w:rPr>
              <w:t xml:space="preserve">, da li </w:t>
            </w:r>
            <w:proofErr w:type="spellStart"/>
            <w:r w:rsidRPr="00145278">
              <w:rPr>
                <w:rFonts w:ascii="Calibri" w:eastAsia="Aptos" w:hAnsi="Calibri" w:cs="Times New Roman"/>
                <w:kern w:val="2"/>
                <w:szCs w:val="21"/>
                <w:lang w:val="en-US"/>
                <w14:ligatures w14:val="standardContextual"/>
              </w:rPr>
              <w:t>prilikom</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javljanja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na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Javni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poziv</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moramo</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sami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pronaći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poslodavce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gdje</w:t>
            </w:r>
            <w:proofErr w:type="spellEnd"/>
            <w:r w:rsidRPr="00145278">
              <w:rPr>
                <w:rFonts w:ascii="Calibri" w:eastAsia="Aptos" w:hAnsi="Calibri" w:cs="Times New Roman"/>
                <w:kern w:val="2"/>
                <w:szCs w:val="21"/>
                <w:lang w:val="en-US"/>
                <w14:ligatures w14:val="standardContextual"/>
              </w:rPr>
              <w:t xml:space="preserve"> bi se </w:t>
            </w:r>
            <w:proofErr w:type="spellStart"/>
            <w:r w:rsidRPr="00145278">
              <w:rPr>
                <w:rFonts w:ascii="Calibri" w:eastAsia="Aptos" w:hAnsi="Calibri" w:cs="Times New Roman"/>
                <w:kern w:val="2"/>
                <w:szCs w:val="21"/>
                <w:lang w:val="en-US"/>
                <w14:ligatures w14:val="standardContextual"/>
              </w:rPr>
              <w:t>nastavnici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stručno</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usavršavali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ili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će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te</w:t>
            </w:r>
            <w:proofErr w:type="spellEnd"/>
            <w:r w:rsidRPr="00145278">
              <w:rPr>
                <w:rFonts w:ascii="Calibri" w:eastAsia="Aptos" w:hAnsi="Calibri" w:cs="Times New Roman"/>
                <w:kern w:val="2"/>
                <w:szCs w:val="21"/>
                <w:lang w:val="en-US"/>
                <w14:ligatures w14:val="standardContextual"/>
              </w:rPr>
              <w:t xml:space="preserve"> Vi </w:t>
            </w:r>
            <w:proofErr w:type="spellStart"/>
            <w:r w:rsidRPr="00145278">
              <w:rPr>
                <w:rFonts w:ascii="Calibri" w:eastAsia="Aptos" w:hAnsi="Calibri" w:cs="Times New Roman"/>
                <w:kern w:val="2"/>
                <w:szCs w:val="21"/>
                <w:lang w:val="en-US"/>
                <w14:ligatures w14:val="standardContextual"/>
              </w:rPr>
              <w:t>iz</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svoje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baze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ponuditi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poslodavce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na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koje</w:t>
            </w:r>
            <w:proofErr w:type="spellEnd"/>
            <w:r w:rsidRPr="00145278">
              <w:rPr>
                <w:rFonts w:ascii="Calibri" w:eastAsia="Aptos" w:hAnsi="Calibri" w:cs="Times New Roman"/>
                <w:kern w:val="2"/>
                <w:szCs w:val="21"/>
                <w:lang w:val="en-US"/>
                <w14:ligatures w14:val="standardContextual"/>
              </w:rPr>
              <w:t xml:space="preserve"> se </w:t>
            </w:r>
            <w:proofErr w:type="spellStart"/>
            <w:r w:rsidRPr="00145278">
              <w:rPr>
                <w:rFonts w:ascii="Calibri" w:eastAsia="Aptos" w:hAnsi="Calibri" w:cs="Times New Roman"/>
                <w:kern w:val="2"/>
                <w:szCs w:val="21"/>
                <w:lang w:val="en-US"/>
                <w14:ligatures w14:val="standardContextual"/>
              </w:rPr>
              <w:t>može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računati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prilikom</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stručnog</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usavršavanja</w:t>
            </w:r>
            <w:proofErr w:type="spellEnd"/>
            <w:r w:rsidRPr="00145278">
              <w:rPr>
                <w:rFonts w:ascii="Calibri" w:eastAsia="Aptos" w:hAnsi="Calibri" w:cs="Times New Roman"/>
                <w:kern w:val="2"/>
                <w:szCs w:val="21"/>
                <w:lang w:val="en-US"/>
                <w14:ligatures w14:val="standardContextual"/>
              </w:rPr>
              <w:t>?</w:t>
            </w:r>
          </w:p>
          <w:p w14:paraId="2B1DF6D3" w14:textId="77777777" w:rsidR="007743C3" w:rsidRPr="00145278" w:rsidRDefault="007743C3" w:rsidP="00145278">
            <w:pPr>
              <w:rPr>
                <w:rFonts w:ascii="Calibri" w:eastAsia="Aptos" w:hAnsi="Calibri" w:cs="Times New Roman"/>
                <w:kern w:val="2"/>
                <w:szCs w:val="21"/>
                <w:lang w:val="en-US"/>
                <w14:ligatures w14:val="standardContextual"/>
              </w:rPr>
            </w:pPr>
          </w:p>
          <w:p w14:paraId="6FA12447" w14:textId="77777777" w:rsidR="00145278" w:rsidRPr="0085777B" w:rsidRDefault="00145278" w:rsidP="00097F49">
            <w:pPr>
              <w:jc w:val="both"/>
              <w:rPr>
                <w:rFonts w:ascii="Times New Roman" w:hAnsi="Times New Roman" w:cs="Times New Roman"/>
                <w:b/>
                <w:bCs/>
                <w:sz w:val="24"/>
                <w:szCs w:val="24"/>
              </w:rPr>
            </w:pPr>
          </w:p>
        </w:tc>
        <w:tc>
          <w:tcPr>
            <w:tcW w:w="9906" w:type="dxa"/>
            <w:noWrap/>
          </w:tcPr>
          <w:p w14:paraId="21D08EE1" w14:textId="04F9BD41" w:rsidR="00145278" w:rsidRPr="00145278" w:rsidRDefault="00145278" w:rsidP="00145278">
            <w:pPr>
              <w:rPr>
                <w:rFonts w:ascii="Calibri" w:eastAsia="Aptos" w:hAnsi="Calibri" w:cs="Times New Roman"/>
                <w:kern w:val="2"/>
                <w:szCs w:val="21"/>
                <w:lang w:val="en-US"/>
                <w14:ligatures w14:val="standardContextual"/>
              </w:rPr>
            </w:pPr>
            <w:proofErr w:type="spellStart"/>
            <w:r>
              <w:rPr>
                <w:rFonts w:ascii="Calibri" w:eastAsia="Aptos" w:hAnsi="Calibri" w:cs="Times New Roman"/>
                <w:kern w:val="2"/>
                <w:szCs w:val="21"/>
                <w:lang w:val="en-US"/>
                <w14:ligatures w14:val="standardContextual"/>
              </w:rPr>
              <w:t>O</w:t>
            </w:r>
            <w:r w:rsidRPr="00145278">
              <w:rPr>
                <w:rFonts w:ascii="Calibri" w:eastAsia="Aptos" w:hAnsi="Calibri" w:cs="Times New Roman"/>
                <w:kern w:val="2"/>
                <w:szCs w:val="21"/>
                <w:lang w:val="en-US"/>
                <w14:ligatures w14:val="standardContextual"/>
              </w:rPr>
              <w:t>dgovornost</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pronalska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gospodarskih</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subjekata</w:t>
            </w:r>
            <w:proofErr w:type="spellEnd"/>
            <w:r w:rsidRPr="00145278">
              <w:rPr>
                <w:rFonts w:ascii="Calibri" w:eastAsia="Aptos" w:hAnsi="Calibri" w:cs="Times New Roman"/>
                <w:kern w:val="2"/>
                <w:szCs w:val="21"/>
                <w:lang w:val="en-US"/>
                <w14:ligatures w14:val="standardContextual"/>
              </w:rPr>
              <w:t xml:space="preserve"> koji </w:t>
            </w:r>
            <w:proofErr w:type="spellStart"/>
            <w:r w:rsidRPr="00145278">
              <w:rPr>
                <w:rFonts w:ascii="Calibri" w:eastAsia="Aptos" w:hAnsi="Calibri" w:cs="Times New Roman"/>
                <w:kern w:val="2"/>
                <w:szCs w:val="21"/>
                <w:lang w:val="en-US"/>
                <w14:ligatures w14:val="standardContextual"/>
              </w:rPr>
              <w:t>će</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osigurati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mentore</w:t>
            </w:r>
            <w:proofErr w:type="spellEnd"/>
            <w:r w:rsidRPr="00145278">
              <w:rPr>
                <w:rFonts w:ascii="Calibri" w:eastAsia="Aptos" w:hAnsi="Calibri" w:cs="Times New Roman"/>
                <w:kern w:val="2"/>
                <w:szCs w:val="21"/>
                <w:lang w:val="en-US"/>
                <w14:ligatures w14:val="standardContextual"/>
              </w:rPr>
              <w:t xml:space="preserve"> je </w:t>
            </w:r>
            <w:proofErr w:type="spellStart"/>
            <w:r w:rsidRPr="00145278">
              <w:rPr>
                <w:rFonts w:ascii="Calibri" w:eastAsia="Aptos" w:hAnsi="Calibri" w:cs="Times New Roman"/>
                <w:kern w:val="2"/>
                <w:szCs w:val="21"/>
                <w:lang w:val="en-US"/>
                <w14:ligatures w14:val="standardContextual"/>
              </w:rPr>
              <w:t>na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Prijavitelju</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odnosno</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ustanovama</w:t>
            </w:r>
            <w:proofErr w:type="spellEnd"/>
            <w:r w:rsidRPr="00145278">
              <w:rPr>
                <w:rFonts w:ascii="Calibri" w:eastAsia="Aptos" w:hAnsi="Calibri" w:cs="Times New Roman"/>
                <w:kern w:val="2"/>
                <w:szCs w:val="21"/>
                <w:lang w:val="en-US"/>
                <w14:ligatures w14:val="standardContextual"/>
              </w:rPr>
              <w:t xml:space="preserve"> za </w:t>
            </w:r>
            <w:proofErr w:type="spellStart"/>
            <w:r w:rsidRPr="00145278">
              <w:rPr>
                <w:rFonts w:ascii="Calibri" w:eastAsia="Aptos" w:hAnsi="Calibri" w:cs="Times New Roman"/>
                <w:kern w:val="2"/>
                <w:szCs w:val="21"/>
                <w:lang w:val="en-US"/>
                <w14:ligatures w14:val="standardContextual"/>
              </w:rPr>
              <w:t>strukovno</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obrazovanje</w:t>
            </w:r>
            <w:proofErr w:type="spellEnd"/>
            <w:r w:rsidRPr="00145278">
              <w:rPr>
                <w:rFonts w:ascii="Calibri" w:eastAsia="Aptos" w:hAnsi="Calibri" w:cs="Times New Roman"/>
                <w:kern w:val="2"/>
                <w:szCs w:val="21"/>
                <w:lang w:val="en-US"/>
                <w14:ligatures w14:val="standardContextual"/>
              </w:rPr>
              <w:t xml:space="preserve"> i/</w:t>
            </w:r>
            <w:proofErr w:type="spellStart"/>
            <w:r w:rsidRPr="00145278">
              <w:rPr>
                <w:rFonts w:ascii="Calibri" w:eastAsia="Aptos" w:hAnsi="Calibri" w:cs="Times New Roman"/>
                <w:kern w:val="2"/>
                <w:szCs w:val="21"/>
                <w:lang w:val="en-US"/>
                <w14:ligatures w14:val="standardContextual"/>
              </w:rPr>
              <w:t>ili</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regionalnim</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centrima</w:t>
            </w:r>
            <w:proofErr w:type="spellEnd"/>
            <w:r w:rsidRPr="00145278">
              <w:rPr>
                <w:rFonts w:ascii="Calibri" w:eastAsia="Aptos" w:hAnsi="Calibri" w:cs="Times New Roman"/>
                <w:kern w:val="2"/>
                <w:szCs w:val="21"/>
                <w:lang w:val="en-US"/>
                <w14:ligatures w14:val="standardContextual"/>
              </w:rPr>
              <w:t xml:space="preserve"> </w:t>
            </w:r>
            <w:proofErr w:type="spellStart"/>
            <w:r w:rsidRPr="00145278">
              <w:rPr>
                <w:rFonts w:ascii="Calibri" w:eastAsia="Aptos" w:hAnsi="Calibri" w:cs="Times New Roman"/>
                <w:kern w:val="2"/>
                <w:szCs w:val="21"/>
                <w:lang w:val="en-US"/>
                <w14:ligatures w14:val="standardContextual"/>
              </w:rPr>
              <w:t>kompetentnosti</w:t>
            </w:r>
            <w:proofErr w:type="spellEnd"/>
            <w:r w:rsidRPr="00145278">
              <w:rPr>
                <w:rFonts w:ascii="Calibri" w:eastAsia="Aptos" w:hAnsi="Calibri" w:cs="Times New Roman"/>
                <w:kern w:val="2"/>
                <w:szCs w:val="21"/>
                <w:lang w:val="en-US"/>
                <w14:ligatures w14:val="standardContextual"/>
              </w:rPr>
              <w:t>.</w:t>
            </w:r>
          </w:p>
          <w:p w14:paraId="13F9AFC2" w14:textId="77777777" w:rsidR="00145278" w:rsidRPr="0085777B" w:rsidRDefault="00145278" w:rsidP="00097F49">
            <w:pPr>
              <w:jc w:val="both"/>
              <w:rPr>
                <w:rFonts w:ascii="Times New Roman" w:hAnsi="Times New Roman" w:cs="Times New Roman"/>
                <w:b/>
                <w:bCs/>
                <w:sz w:val="24"/>
                <w:szCs w:val="24"/>
              </w:rPr>
            </w:pPr>
          </w:p>
        </w:tc>
      </w:tr>
      <w:tr w:rsidR="00145278" w:rsidRPr="0085777B" w14:paraId="52047D20" w14:textId="77777777" w:rsidTr="001543CA">
        <w:trPr>
          <w:trHeight w:val="420"/>
        </w:trPr>
        <w:tc>
          <w:tcPr>
            <w:tcW w:w="815" w:type="dxa"/>
          </w:tcPr>
          <w:p w14:paraId="77ACA7E3" w14:textId="28D3E6D7" w:rsidR="00145278" w:rsidRPr="0085777B" w:rsidRDefault="00145278" w:rsidP="00097F49">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227" w:type="dxa"/>
            <w:noWrap/>
          </w:tcPr>
          <w:p w14:paraId="64F66443" w14:textId="404978F4" w:rsidR="00145278" w:rsidRPr="00145278" w:rsidRDefault="00145278" w:rsidP="00145278">
            <w:pPr>
              <w:rPr>
                <w:rFonts w:ascii="Aptos" w:eastAsia="Aptos" w:hAnsi="Aptos" w:cs="Aptos"/>
                <w:sz w:val="24"/>
                <w:szCs w:val="24"/>
                <w:lang w:val="en-US"/>
              </w:rPr>
            </w:pPr>
            <w:proofErr w:type="spellStart"/>
            <w:r w:rsidRPr="00145278">
              <w:rPr>
                <w:rFonts w:ascii="Aptos" w:eastAsia="Aptos" w:hAnsi="Aptos" w:cs="Aptos"/>
                <w:sz w:val="24"/>
                <w:szCs w:val="24"/>
                <w:lang w:val="en-US"/>
              </w:rPr>
              <w:t>Nastavnica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sam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ekonomske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grupe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predmeta</w:t>
            </w:r>
            <w:proofErr w:type="spellEnd"/>
            <w:r>
              <w:rPr>
                <w:rFonts w:ascii="Aptos" w:eastAsia="Aptos" w:hAnsi="Aptos" w:cs="Aptos"/>
                <w:sz w:val="24"/>
                <w:szCs w:val="24"/>
                <w:lang w:val="en-US"/>
              </w:rPr>
              <w:t>.</w:t>
            </w:r>
          </w:p>
          <w:p w14:paraId="5B714703" w14:textId="77777777" w:rsidR="00145278" w:rsidRPr="00145278" w:rsidRDefault="00145278" w:rsidP="00145278">
            <w:pPr>
              <w:rPr>
                <w:rFonts w:ascii="Aptos" w:eastAsia="Aptos" w:hAnsi="Aptos" w:cs="Aptos"/>
                <w:sz w:val="24"/>
                <w:szCs w:val="24"/>
                <w:lang w:val="en-US"/>
              </w:rPr>
            </w:pPr>
          </w:p>
          <w:p w14:paraId="23BE34C7" w14:textId="77777777" w:rsidR="00145278" w:rsidRPr="00145278" w:rsidRDefault="00145278" w:rsidP="00145278">
            <w:pPr>
              <w:rPr>
                <w:rFonts w:ascii="Aptos" w:eastAsia="Aptos" w:hAnsi="Aptos" w:cs="Aptos"/>
                <w:sz w:val="24"/>
                <w:szCs w:val="24"/>
                <w:lang w:val="en-US"/>
              </w:rPr>
            </w:pPr>
            <w:r w:rsidRPr="00145278">
              <w:rPr>
                <w:rFonts w:ascii="Aptos" w:eastAsia="Aptos" w:hAnsi="Aptos" w:cs="Aptos"/>
                <w:sz w:val="24"/>
                <w:szCs w:val="24"/>
                <w:lang w:val="en-US"/>
              </w:rPr>
              <w:t xml:space="preserve">U </w:t>
            </w:r>
            <w:proofErr w:type="spellStart"/>
            <w:r w:rsidRPr="00145278">
              <w:rPr>
                <w:rFonts w:ascii="Aptos" w:eastAsia="Aptos" w:hAnsi="Aptos" w:cs="Aptos"/>
                <w:sz w:val="24"/>
                <w:szCs w:val="24"/>
                <w:lang w:val="en-US"/>
              </w:rPr>
              <w:t>Pozivu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stoji</w:t>
            </w:r>
            <w:proofErr w:type="spellEnd"/>
            <w:r w:rsidRPr="00145278">
              <w:rPr>
                <w:rFonts w:ascii="Aptos" w:eastAsia="Aptos" w:hAnsi="Aptos" w:cs="Aptos"/>
                <w:sz w:val="24"/>
                <w:szCs w:val="24"/>
                <w:lang w:val="en-US"/>
              </w:rPr>
              <w:t xml:space="preserve"> da je </w:t>
            </w:r>
            <w:proofErr w:type="spellStart"/>
            <w:r w:rsidRPr="00145278">
              <w:rPr>
                <w:rFonts w:ascii="Aptos" w:eastAsia="Aptos" w:hAnsi="Aptos" w:cs="Aptos"/>
                <w:sz w:val="24"/>
                <w:szCs w:val="24"/>
                <w:lang w:val="en-US"/>
              </w:rPr>
              <w:t>najniži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iznos</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bespovratnih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sredstava</w:t>
            </w:r>
            <w:proofErr w:type="spellEnd"/>
            <w:r w:rsidRPr="00145278">
              <w:rPr>
                <w:rFonts w:ascii="Aptos" w:eastAsia="Aptos" w:hAnsi="Aptos" w:cs="Aptos"/>
                <w:sz w:val="24"/>
                <w:szCs w:val="24"/>
                <w:lang w:val="en-US"/>
              </w:rPr>
              <w:t xml:space="preserve"> koji se </w:t>
            </w:r>
            <w:proofErr w:type="spellStart"/>
            <w:r w:rsidRPr="00145278">
              <w:rPr>
                <w:rFonts w:ascii="Aptos" w:eastAsia="Aptos" w:hAnsi="Aptos" w:cs="Aptos"/>
                <w:sz w:val="24"/>
                <w:szCs w:val="24"/>
                <w:lang w:val="en-US"/>
              </w:rPr>
              <w:t>može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dodijeliti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pozivom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pojedinom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Prijavitelju</w:t>
            </w:r>
            <w:proofErr w:type="spellEnd"/>
            <w:r w:rsidRPr="00145278">
              <w:rPr>
                <w:rFonts w:ascii="Aptos" w:eastAsia="Aptos" w:hAnsi="Aptos" w:cs="Aptos"/>
                <w:sz w:val="24"/>
                <w:szCs w:val="24"/>
                <w:lang w:val="en-US"/>
              </w:rPr>
              <w:t xml:space="preserve"> 1.000,00 </w:t>
            </w:r>
            <w:proofErr w:type="spellStart"/>
            <w:r w:rsidRPr="00145278">
              <w:rPr>
                <w:rFonts w:ascii="Aptos" w:eastAsia="Aptos" w:hAnsi="Aptos" w:cs="Aptos"/>
                <w:sz w:val="24"/>
                <w:szCs w:val="24"/>
                <w:lang w:val="en-US"/>
              </w:rPr>
              <w:t>eur</w:t>
            </w:r>
            <w:proofErr w:type="spellEnd"/>
            <w:r w:rsidRPr="00145278">
              <w:rPr>
                <w:rFonts w:ascii="Aptos" w:eastAsia="Aptos" w:hAnsi="Aptos" w:cs="Aptos"/>
                <w:sz w:val="24"/>
                <w:szCs w:val="24"/>
                <w:lang w:val="en-US"/>
              </w:rPr>
              <w:t xml:space="preserve">, a za </w:t>
            </w:r>
            <w:proofErr w:type="spellStart"/>
            <w:r w:rsidRPr="00145278">
              <w:rPr>
                <w:rFonts w:ascii="Aptos" w:eastAsia="Aptos" w:hAnsi="Aptos" w:cs="Aptos"/>
                <w:sz w:val="24"/>
                <w:szCs w:val="24"/>
                <w:lang w:val="en-US"/>
              </w:rPr>
              <w:t>troškove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stručnog</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može</w:t>
            </w:r>
            <w:proofErr w:type="spellEnd"/>
            <w:r w:rsidRPr="00145278">
              <w:rPr>
                <w:rFonts w:ascii="Aptos" w:eastAsia="Aptos" w:hAnsi="Aptos" w:cs="Aptos"/>
                <w:sz w:val="24"/>
                <w:szCs w:val="24"/>
                <w:lang w:val="en-US"/>
              </w:rPr>
              <w:t xml:space="preserve"> se </w:t>
            </w:r>
            <w:proofErr w:type="spellStart"/>
            <w:proofErr w:type="gramStart"/>
            <w:r w:rsidRPr="00145278">
              <w:rPr>
                <w:rFonts w:ascii="Aptos" w:eastAsia="Aptos" w:hAnsi="Aptos" w:cs="Aptos"/>
                <w:sz w:val="24"/>
                <w:szCs w:val="24"/>
                <w:lang w:val="en-US"/>
              </w:rPr>
              <w:t>odobrit</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iznos</w:t>
            </w:r>
            <w:proofErr w:type="spellEnd"/>
            <w:proofErr w:type="gramEnd"/>
            <w:r w:rsidRPr="00145278">
              <w:rPr>
                <w:rFonts w:ascii="Aptos" w:eastAsia="Aptos" w:hAnsi="Aptos" w:cs="Aptos"/>
                <w:sz w:val="24"/>
                <w:szCs w:val="24"/>
                <w:lang w:val="en-US"/>
              </w:rPr>
              <w:t xml:space="preserve"> do </w:t>
            </w:r>
            <w:proofErr w:type="spellStart"/>
            <w:r w:rsidRPr="00145278">
              <w:rPr>
                <w:rFonts w:ascii="Aptos" w:eastAsia="Aptos" w:hAnsi="Aptos" w:cs="Aptos"/>
                <w:sz w:val="24"/>
                <w:szCs w:val="24"/>
                <w:lang w:val="en-US"/>
              </w:rPr>
              <w:t>maksimalno</w:t>
            </w:r>
            <w:proofErr w:type="spellEnd"/>
            <w:r w:rsidRPr="00145278">
              <w:rPr>
                <w:rFonts w:ascii="Aptos" w:eastAsia="Aptos" w:hAnsi="Aptos" w:cs="Aptos"/>
                <w:sz w:val="24"/>
                <w:szCs w:val="24"/>
                <w:lang w:val="en-US"/>
              </w:rPr>
              <w:t xml:space="preserve"> 500,00 </w:t>
            </w:r>
            <w:proofErr w:type="spellStart"/>
            <w:r w:rsidRPr="00145278">
              <w:rPr>
                <w:rFonts w:ascii="Aptos" w:eastAsia="Aptos" w:hAnsi="Aptos" w:cs="Aptos"/>
                <w:sz w:val="24"/>
                <w:szCs w:val="24"/>
                <w:lang w:val="en-US"/>
              </w:rPr>
              <w:t>eur</w:t>
            </w:r>
            <w:proofErr w:type="spellEnd"/>
            <w:r w:rsidRPr="00145278">
              <w:rPr>
                <w:rFonts w:ascii="Aptos" w:eastAsia="Aptos" w:hAnsi="Aptos" w:cs="Aptos"/>
                <w:sz w:val="24"/>
                <w:szCs w:val="24"/>
                <w:lang w:val="en-US"/>
              </w:rPr>
              <w:t xml:space="preserve"> po </w:t>
            </w:r>
            <w:proofErr w:type="spellStart"/>
            <w:r w:rsidRPr="00145278">
              <w:rPr>
                <w:rFonts w:ascii="Aptos" w:eastAsia="Aptos" w:hAnsi="Aptos" w:cs="Aptos"/>
                <w:sz w:val="24"/>
                <w:szCs w:val="24"/>
                <w:lang w:val="en-US"/>
              </w:rPr>
              <w:t>osobi</w:t>
            </w:r>
            <w:proofErr w:type="spellEnd"/>
            <w:r w:rsidRPr="00145278">
              <w:rPr>
                <w:rFonts w:ascii="Aptos" w:eastAsia="Aptos" w:hAnsi="Aptos" w:cs="Aptos"/>
                <w:sz w:val="24"/>
                <w:szCs w:val="24"/>
                <w:lang w:val="en-US"/>
              </w:rPr>
              <w:t>.</w:t>
            </w:r>
          </w:p>
          <w:p w14:paraId="52FB8557" w14:textId="77777777" w:rsidR="00145278" w:rsidRPr="00145278" w:rsidRDefault="00145278" w:rsidP="00145278">
            <w:pPr>
              <w:rPr>
                <w:rFonts w:ascii="Aptos" w:eastAsia="Aptos" w:hAnsi="Aptos" w:cs="Aptos"/>
                <w:sz w:val="24"/>
                <w:szCs w:val="24"/>
                <w:lang w:val="en-US"/>
              </w:rPr>
            </w:pPr>
          </w:p>
          <w:p w14:paraId="16374CA6" w14:textId="77777777" w:rsidR="00145278" w:rsidRPr="00145278" w:rsidRDefault="00145278" w:rsidP="00145278">
            <w:pPr>
              <w:rPr>
                <w:rFonts w:ascii="Aptos" w:eastAsia="Aptos" w:hAnsi="Aptos" w:cs="Aptos"/>
                <w:sz w:val="24"/>
                <w:szCs w:val="24"/>
                <w:lang w:val="en-US"/>
              </w:rPr>
            </w:pPr>
            <w:r w:rsidRPr="00145278">
              <w:rPr>
                <w:rFonts w:ascii="Aptos" w:eastAsia="Aptos" w:hAnsi="Aptos" w:cs="Aptos"/>
                <w:sz w:val="24"/>
                <w:szCs w:val="24"/>
                <w:lang w:val="en-US"/>
              </w:rPr>
              <w:t xml:space="preserve">Moje </w:t>
            </w:r>
            <w:proofErr w:type="spellStart"/>
            <w:r w:rsidRPr="00145278">
              <w:rPr>
                <w:rFonts w:ascii="Aptos" w:eastAsia="Aptos" w:hAnsi="Aptos" w:cs="Aptos"/>
                <w:sz w:val="24"/>
                <w:szCs w:val="24"/>
                <w:lang w:val="en-US"/>
              </w:rPr>
              <w:t>usavršavanje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bilo</w:t>
            </w:r>
            <w:proofErr w:type="spellEnd"/>
            <w:r w:rsidRPr="00145278">
              <w:rPr>
                <w:rFonts w:ascii="Aptos" w:eastAsia="Aptos" w:hAnsi="Aptos" w:cs="Aptos"/>
                <w:sz w:val="24"/>
                <w:szCs w:val="24"/>
                <w:lang w:val="en-US"/>
              </w:rPr>
              <w:t xml:space="preserve"> bi on-line i </w:t>
            </w:r>
            <w:proofErr w:type="spellStart"/>
            <w:r w:rsidRPr="00145278">
              <w:rPr>
                <w:rFonts w:ascii="Aptos" w:eastAsia="Aptos" w:hAnsi="Aptos" w:cs="Aptos"/>
                <w:sz w:val="24"/>
                <w:szCs w:val="24"/>
                <w:lang w:val="en-US"/>
              </w:rPr>
              <w:t>predviđeni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iznos</w:t>
            </w:r>
            <w:proofErr w:type="spellEnd"/>
            <w:r w:rsidRPr="00145278">
              <w:rPr>
                <w:rFonts w:ascii="Aptos" w:eastAsia="Aptos" w:hAnsi="Aptos" w:cs="Aptos"/>
                <w:sz w:val="24"/>
                <w:szCs w:val="24"/>
                <w:lang w:val="en-US"/>
              </w:rPr>
              <w:t xml:space="preserve"> je 750,00 </w:t>
            </w:r>
            <w:proofErr w:type="spellStart"/>
            <w:r w:rsidRPr="00145278">
              <w:rPr>
                <w:rFonts w:ascii="Aptos" w:eastAsia="Aptos" w:hAnsi="Aptos" w:cs="Aptos"/>
                <w:sz w:val="24"/>
                <w:szCs w:val="24"/>
                <w:lang w:val="en-US"/>
              </w:rPr>
              <w:t>eur.</w:t>
            </w:r>
            <w:proofErr w:type="spellEnd"/>
          </w:p>
          <w:p w14:paraId="21798353" w14:textId="77777777" w:rsidR="00145278" w:rsidRPr="00145278" w:rsidRDefault="00145278" w:rsidP="00145278">
            <w:pPr>
              <w:rPr>
                <w:rFonts w:ascii="Aptos" w:eastAsia="Aptos" w:hAnsi="Aptos" w:cs="Aptos"/>
                <w:sz w:val="24"/>
                <w:szCs w:val="24"/>
                <w:lang w:val="en-US"/>
              </w:rPr>
            </w:pPr>
          </w:p>
          <w:p w14:paraId="4DAFB9F4" w14:textId="77777777" w:rsidR="00145278" w:rsidRPr="00145278" w:rsidRDefault="00145278" w:rsidP="00145278">
            <w:pPr>
              <w:rPr>
                <w:rFonts w:ascii="Aptos" w:eastAsia="Aptos" w:hAnsi="Aptos" w:cs="Aptos"/>
                <w:sz w:val="24"/>
                <w:szCs w:val="24"/>
                <w:lang w:val="en-US"/>
              </w:rPr>
            </w:pPr>
            <w:proofErr w:type="spellStart"/>
            <w:r w:rsidRPr="00145278">
              <w:rPr>
                <w:rFonts w:ascii="Aptos" w:eastAsia="Aptos" w:hAnsi="Aptos" w:cs="Aptos"/>
                <w:sz w:val="24"/>
                <w:szCs w:val="24"/>
                <w:lang w:val="en-US"/>
              </w:rPr>
              <w:t>Također</w:t>
            </w:r>
            <w:proofErr w:type="spellEnd"/>
            <w:r w:rsidRPr="00145278">
              <w:rPr>
                <w:rFonts w:ascii="Aptos" w:eastAsia="Aptos" w:hAnsi="Aptos" w:cs="Aptos"/>
                <w:sz w:val="24"/>
                <w:szCs w:val="24"/>
                <w:lang w:val="en-US"/>
              </w:rPr>
              <w:t xml:space="preserve"> me </w:t>
            </w:r>
            <w:proofErr w:type="spellStart"/>
            <w:r w:rsidRPr="00145278">
              <w:rPr>
                <w:rFonts w:ascii="Aptos" w:eastAsia="Aptos" w:hAnsi="Aptos" w:cs="Aptos"/>
                <w:sz w:val="24"/>
                <w:szCs w:val="24"/>
                <w:lang w:val="en-US"/>
              </w:rPr>
              <w:t>zanima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sljedeće</w:t>
            </w:r>
            <w:proofErr w:type="spellEnd"/>
            <w:r w:rsidRPr="00145278">
              <w:rPr>
                <w:rFonts w:ascii="Aptos" w:eastAsia="Aptos" w:hAnsi="Aptos" w:cs="Aptos"/>
                <w:sz w:val="24"/>
                <w:szCs w:val="24"/>
                <w:lang w:val="en-US"/>
              </w:rPr>
              <w:t xml:space="preserve">. U </w:t>
            </w:r>
            <w:proofErr w:type="spellStart"/>
            <w:r w:rsidRPr="00145278">
              <w:rPr>
                <w:rFonts w:ascii="Aptos" w:eastAsia="Aptos" w:hAnsi="Aptos" w:cs="Aptos"/>
                <w:sz w:val="24"/>
                <w:szCs w:val="24"/>
                <w:lang w:val="en-US"/>
              </w:rPr>
              <w:t>Pozivu</w:t>
            </w:r>
            <w:proofErr w:type="spellEnd"/>
            <w:r w:rsidRPr="00145278">
              <w:rPr>
                <w:rFonts w:ascii="Aptos" w:eastAsia="Aptos" w:hAnsi="Aptos" w:cs="Aptos"/>
                <w:sz w:val="24"/>
                <w:szCs w:val="24"/>
                <w:lang w:val="en-US"/>
              </w:rPr>
              <w:t xml:space="preserve"> je </w:t>
            </w:r>
            <w:proofErr w:type="spellStart"/>
            <w:r w:rsidRPr="00145278">
              <w:rPr>
                <w:rFonts w:ascii="Aptos" w:eastAsia="Aptos" w:hAnsi="Aptos" w:cs="Aptos"/>
                <w:sz w:val="24"/>
                <w:szCs w:val="24"/>
                <w:lang w:val="en-US"/>
              </w:rPr>
              <w:t>navedeno</w:t>
            </w:r>
            <w:proofErr w:type="spellEnd"/>
            <w:r w:rsidRPr="00145278">
              <w:rPr>
                <w:rFonts w:ascii="Aptos" w:eastAsia="Aptos" w:hAnsi="Aptos" w:cs="Aptos"/>
                <w:sz w:val="24"/>
                <w:szCs w:val="24"/>
                <w:lang w:val="en-US"/>
              </w:rPr>
              <w:t xml:space="preserve"> da </w:t>
            </w:r>
            <w:proofErr w:type="spellStart"/>
            <w:r w:rsidRPr="00145278">
              <w:rPr>
                <w:rFonts w:ascii="Aptos" w:eastAsia="Aptos" w:hAnsi="Aptos" w:cs="Aptos"/>
                <w:sz w:val="24"/>
                <w:szCs w:val="24"/>
                <w:lang w:val="en-US"/>
              </w:rPr>
              <w:t>stručno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može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trajati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najviše</w:t>
            </w:r>
            <w:proofErr w:type="spellEnd"/>
            <w:r w:rsidRPr="00145278">
              <w:rPr>
                <w:rFonts w:ascii="Aptos" w:eastAsia="Aptos" w:hAnsi="Aptos" w:cs="Aptos"/>
                <w:sz w:val="24"/>
                <w:szCs w:val="24"/>
                <w:lang w:val="en-US"/>
              </w:rPr>
              <w:t xml:space="preserve"> 40 </w:t>
            </w:r>
            <w:proofErr w:type="spellStart"/>
            <w:r w:rsidRPr="00145278">
              <w:rPr>
                <w:rFonts w:ascii="Aptos" w:eastAsia="Aptos" w:hAnsi="Aptos" w:cs="Aptos"/>
                <w:sz w:val="24"/>
                <w:szCs w:val="24"/>
                <w:lang w:val="en-US"/>
              </w:rPr>
              <w:t>sunčanih</w:t>
            </w:r>
            <w:proofErr w:type="spellEnd"/>
            <w:r w:rsidRPr="00145278">
              <w:rPr>
                <w:rFonts w:ascii="Aptos" w:eastAsia="Aptos" w:hAnsi="Aptos" w:cs="Aptos"/>
                <w:sz w:val="24"/>
                <w:szCs w:val="24"/>
                <w:lang w:val="en-US"/>
              </w:rPr>
              <w:t xml:space="preserve"> sati. </w:t>
            </w:r>
            <w:proofErr w:type="spellStart"/>
            <w:r w:rsidRPr="00145278">
              <w:rPr>
                <w:rFonts w:ascii="Aptos" w:eastAsia="Aptos" w:hAnsi="Aptos" w:cs="Aptos"/>
                <w:sz w:val="24"/>
                <w:szCs w:val="24"/>
                <w:lang w:val="en-US"/>
              </w:rPr>
              <w:t>Stručno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usavršavanje</w:t>
            </w:r>
            <w:proofErr w:type="spellEnd"/>
            <w:r w:rsidRPr="00145278">
              <w:rPr>
                <w:rFonts w:ascii="Aptos" w:eastAsia="Aptos" w:hAnsi="Aptos" w:cs="Aptos"/>
                <w:sz w:val="24"/>
                <w:szCs w:val="24"/>
                <w:lang w:val="en-US"/>
              </w:rPr>
              <w:t xml:space="preserve"> za </w:t>
            </w:r>
            <w:proofErr w:type="spellStart"/>
            <w:r w:rsidRPr="00145278">
              <w:rPr>
                <w:rFonts w:ascii="Aptos" w:eastAsia="Aptos" w:hAnsi="Aptos" w:cs="Aptos"/>
                <w:sz w:val="24"/>
                <w:szCs w:val="24"/>
                <w:lang w:val="en-US"/>
              </w:rPr>
              <w:t>koje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sam</w:t>
            </w:r>
            <w:proofErr w:type="spellEnd"/>
            <w:r w:rsidRPr="00145278">
              <w:rPr>
                <w:rFonts w:ascii="Aptos" w:eastAsia="Aptos" w:hAnsi="Aptos" w:cs="Aptos"/>
                <w:sz w:val="24"/>
                <w:szCs w:val="24"/>
                <w:lang w:val="en-US"/>
              </w:rPr>
              <w:t xml:space="preserve"> ja </w:t>
            </w:r>
            <w:proofErr w:type="spellStart"/>
            <w:r w:rsidRPr="00145278">
              <w:rPr>
                <w:rFonts w:ascii="Aptos" w:eastAsia="Aptos" w:hAnsi="Aptos" w:cs="Aptos"/>
                <w:sz w:val="24"/>
                <w:szCs w:val="24"/>
                <w:lang w:val="en-US"/>
              </w:rPr>
              <w:t>zainteresirana</w:t>
            </w:r>
            <w:proofErr w:type="spellEnd"/>
            <w:r w:rsidRPr="00145278">
              <w:rPr>
                <w:rFonts w:ascii="Aptos" w:eastAsia="Aptos" w:hAnsi="Aptos" w:cs="Aptos"/>
                <w:sz w:val="24"/>
                <w:szCs w:val="24"/>
                <w:lang w:val="en-US"/>
              </w:rPr>
              <w:t> </w:t>
            </w:r>
            <w:proofErr w:type="spellStart"/>
            <w:r w:rsidRPr="00145278">
              <w:rPr>
                <w:rFonts w:ascii="Aptos" w:eastAsia="Aptos" w:hAnsi="Aptos" w:cs="Aptos"/>
                <w:sz w:val="24"/>
                <w:szCs w:val="24"/>
                <w:lang w:val="en-US"/>
              </w:rPr>
              <w:t>podijeljeno</w:t>
            </w:r>
            <w:proofErr w:type="spellEnd"/>
            <w:r w:rsidRPr="00145278">
              <w:rPr>
                <w:rFonts w:ascii="Aptos" w:eastAsia="Aptos" w:hAnsi="Aptos" w:cs="Aptos"/>
                <w:sz w:val="24"/>
                <w:szCs w:val="24"/>
                <w:lang w:val="en-US"/>
              </w:rPr>
              <w:t xml:space="preserve"> je </w:t>
            </w:r>
            <w:proofErr w:type="spellStart"/>
            <w:r w:rsidRPr="00145278">
              <w:rPr>
                <w:rFonts w:ascii="Aptos" w:eastAsia="Aptos" w:hAnsi="Aptos" w:cs="Aptos"/>
                <w:sz w:val="24"/>
                <w:szCs w:val="24"/>
                <w:lang w:val="en-US"/>
              </w:rPr>
              <w:t>na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sljedeći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način</w:t>
            </w:r>
            <w:proofErr w:type="spellEnd"/>
            <w:r w:rsidRPr="00145278">
              <w:rPr>
                <w:rFonts w:ascii="Aptos" w:eastAsia="Aptos" w:hAnsi="Aptos" w:cs="Aptos"/>
                <w:sz w:val="24"/>
                <w:szCs w:val="24"/>
                <w:lang w:val="en-US"/>
              </w:rPr>
              <w:t>: </w:t>
            </w:r>
            <w:proofErr w:type="spellStart"/>
            <w:r w:rsidRPr="00145278">
              <w:rPr>
                <w:rFonts w:ascii="Aptos" w:eastAsia="Aptos" w:hAnsi="Aptos" w:cs="Aptos"/>
                <w:sz w:val="24"/>
                <w:szCs w:val="24"/>
                <w:lang w:val="en-US"/>
              </w:rPr>
              <w:t>Vođeni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proces</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učenja</w:t>
            </w:r>
            <w:proofErr w:type="spellEnd"/>
            <w:r w:rsidRPr="00145278">
              <w:rPr>
                <w:rFonts w:ascii="Aptos" w:eastAsia="Aptos" w:hAnsi="Aptos" w:cs="Aptos"/>
                <w:sz w:val="24"/>
                <w:szCs w:val="24"/>
                <w:lang w:val="en-US"/>
              </w:rPr>
              <w:t xml:space="preserve"> i </w:t>
            </w:r>
            <w:proofErr w:type="spellStart"/>
            <w:r w:rsidRPr="00145278">
              <w:rPr>
                <w:rFonts w:ascii="Aptos" w:eastAsia="Aptos" w:hAnsi="Aptos" w:cs="Aptos"/>
                <w:sz w:val="24"/>
                <w:szCs w:val="24"/>
                <w:lang w:val="en-US"/>
              </w:rPr>
              <w:t>poučavanja</w:t>
            </w:r>
            <w:proofErr w:type="spellEnd"/>
            <w:r w:rsidRPr="00145278">
              <w:rPr>
                <w:rFonts w:ascii="Aptos" w:eastAsia="Aptos" w:hAnsi="Aptos" w:cs="Aptos"/>
                <w:sz w:val="24"/>
                <w:szCs w:val="24"/>
                <w:lang w:val="en-US"/>
              </w:rPr>
              <w:t xml:space="preserve"> (VPUP): 15, </w:t>
            </w:r>
            <w:proofErr w:type="spellStart"/>
            <w:r w:rsidRPr="00145278">
              <w:rPr>
                <w:rFonts w:ascii="Aptos" w:eastAsia="Aptos" w:hAnsi="Aptos" w:cs="Aptos"/>
                <w:sz w:val="24"/>
                <w:szCs w:val="24"/>
                <w:lang w:val="en-US"/>
              </w:rPr>
              <w:t>Učenje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temeljeno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w:t>
            </w:r>
            <w:proofErr w:type="spellEnd"/>
            <w:r w:rsidRPr="00145278">
              <w:rPr>
                <w:rFonts w:ascii="Aptos" w:eastAsia="Aptos" w:hAnsi="Aptos" w:cs="Aptos"/>
                <w:sz w:val="24"/>
                <w:szCs w:val="24"/>
                <w:lang w:val="en-US"/>
              </w:rPr>
              <w:t xml:space="preserve"> radu (UTR): 30, </w:t>
            </w:r>
            <w:proofErr w:type="spellStart"/>
            <w:r w:rsidRPr="00145278">
              <w:rPr>
                <w:rFonts w:ascii="Aptos" w:eastAsia="Aptos" w:hAnsi="Aptos" w:cs="Aptos"/>
                <w:sz w:val="24"/>
                <w:szCs w:val="24"/>
                <w:lang w:val="en-US"/>
              </w:rPr>
              <w:t>Samostalne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aktivnosti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polaznika</w:t>
            </w:r>
            <w:proofErr w:type="spellEnd"/>
            <w:r w:rsidRPr="00145278">
              <w:rPr>
                <w:rFonts w:ascii="Aptos" w:eastAsia="Aptos" w:hAnsi="Aptos" w:cs="Aptos"/>
                <w:sz w:val="24"/>
                <w:szCs w:val="24"/>
                <w:lang w:val="en-US"/>
              </w:rPr>
              <w:t xml:space="preserve"> (SAP): 30. Je li </w:t>
            </w:r>
            <w:proofErr w:type="spellStart"/>
            <w:r w:rsidRPr="00145278">
              <w:rPr>
                <w:rFonts w:ascii="Aptos" w:eastAsia="Aptos" w:hAnsi="Aptos" w:cs="Aptos"/>
                <w:sz w:val="24"/>
                <w:szCs w:val="24"/>
                <w:lang w:val="en-US"/>
              </w:rPr>
              <w:t>ovaj</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način</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izvođenja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stručnog</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zadovoljava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uvjet</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Poziva</w:t>
            </w:r>
            <w:proofErr w:type="spellEnd"/>
            <w:r w:rsidRPr="00145278">
              <w:rPr>
                <w:rFonts w:ascii="Aptos" w:eastAsia="Aptos" w:hAnsi="Aptos" w:cs="Aptos"/>
                <w:sz w:val="24"/>
                <w:szCs w:val="24"/>
                <w:lang w:val="en-US"/>
              </w:rPr>
              <w:t>?</w:t>
            </w:r>
          </w:p>
          <w:p w14:paraId="35B1A1E2" w14:textId="77777777" w:rsidR="00145278" w:rsidRPr="0085777B" w:rsidRDefault="00145278" w:rsidP="00097F49">
            <w:pPr>
              <w:jc w:val="both"/>
              <w:rPr>
                <w:rFonts w:ascii="Times New Roman" w:hAnsi="Times New Roman" w:cs="Times New Roman"/>
                <w:b/>
                <w:bCs/>
                <w:sz w:val="24"/>
                <w:szCs w:val="24"/>
              </w:rPr>
            </w:pPr>
          </w:p>
        </w:tc>
        <w:tc>
          <w:tcPr>
            <w:tcW w:w="9906" w:type="dxa"/>
            <w:noWrap/>
          </w:tcPr>
          <w:p w14:paraId="7AFC9B24" w14:textId="7B2CA6EE" w:rsidR="00145278" w:rsidRPr="00145278" w:rsidRDefault="00145278" w:rsidP="00145278">
            <w:pPr>
              <w:rPr>
                <w:rFonts w:ascii="Aptos" w:eastAsia="Aptos" w:hAnsi="Aptos" w:cs="Aptos"/>
                <w:sz w:val="24"/>
                <w:szCs w:val="24"/>
                <w:lang w:val="en-US"/>
              </w:rPr>
            </w:pPr>
            <w:proofErr w:type="spellStart"/>
            <w:r>
              <w:rPr>
                <w:rFonts w:ascii="Aptos" w:eastAsia="Aptos" w:hAnsi="Aptos" w:cs="Aptos"/>
                <w:sz w:val="24"/>
                <w:szCs w:val="24"/>
                <w:lang w:val="en-US"/>
              </w:rPr>
              <w:lastRenderedPageBreak/>
              <w:t>S</w:t>
            </w:r>
            <w:r w:rsidRPr="00145278">
              <w:rPr>
                <w:rFonts w:ascii="Aptos" w:eastAsia="Aptos" w:hAnsi="Aptos" w:cs="Aptos"/>
                <w:sz w:val="24"/>
                <w:szCs w:val="24"/>
                <w:lang w:val="en-US"/>
              </w:rPr>
              <w:t>ukladno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uvjetima</w:t>
            </w:r>
            <w:proofErr w:type="spellEnd"/>
            <w:r w:rsidRPr="00145278">
              <w:rPr>
                <w:rFonts w:ascii="Aptos" w:eastAsia="Aptos" w:hAnsi="Aptos" w:cs="Aptos"/>
                <w:sz w:val="24"/>
                <w:szCs w:val="24"/>
                <w:lang w:val="en-US"/>
              </w:rPr>
              <w:t xml:space="preserve"> Poziva, za </w:t>
            </w:r>
            <w:proofErr w:type="spellStart"/>
            <w:r w:rsidRPr="00145278">
              <w:rPr>
                <w:rFonts w:ascii="Aptos" w:eastAsia="Aptos" w:hAnsi="Aptos" w:cs="Aptos"/>
                <w:sz w:val="24"/>
                <w:szCs w:val="24"/>
                <w:lang w:val="en-US"/>
              </w:rPr>
              <w:t>troškove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stručnog</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prihvatljiv</w:t>
            </w:r>
            <w:proofErr w:type="spellEnd"/>
            <w:r w:rsidRPr="00145278">
              <w:rPr>
                <w:rFonts w:ascii="Aptos" w:eastAsia="Aptos" w:hAnsi="Aptos" w:cs="Aptos"/>
                <w:sz w:val="24"/>
                <w:szCs w:val="24"/>
                <w:lang w:val="en-US"/>
              </w:rPr>
              <w:t xml:space="preserve"> je </w:t>
            </w:r>
            <w:proofErr w:type="spellStart"/>
            <w:r w:rsidRPr="00145278">
              <w:rPr>
                <w:rFonts w:ascii="Aptos" w:eastAsia="Aptos" w:hAnsi="Aptos" w:cs="Aptos"/>
                <w:sz w:val="24"/>
                <w:szCs w:val="24"/>
                <w:lang w:val="en-US"/>
              </w:rPr>
              <w:t>iznos</w:t>
            </w:r>
            <w:proofErr w:type="spellEnd"/>
            <w:r w:rsidRPr="00145278">
              <w:rPr>
                <w:rFonts w:ascii="Aptos" w:eastAsia="Aptos" w:hAnsi="Aptos" w:cs="Aptos"/>
                <w:sz w:val="24"/>
                <w:szCs w:val="24"/>
                <w:lang w:val="en-US"/>
              </w:rPr>
              <w:t xml:space="preserve"> do </w:t>
            </w:r>
            <w:proofErr w:type="spellStart"/>
            <w:r w:rsidRPr="00145278">
              <w:rPr>
                <w:rFonts w:ascii="Aptos" w:eastAsia="Aptos" w:hAnsi="Aptos" w:cs="Aptos"/>
                <w:sz w:val="24"/>
                <w:szCs w:val="24"/>
                <w:lang w:val="en-US"/>
              </w:rPr>
              <w:t>maksimalno</w:t>
            </w:r>
            <w:proofErr w:type="spellEnd"/>
            <w:r w:rsidRPr="00145278">
              <w:rPr>
                <w:rFonts w:ascii="Aptos" w:eastAsia="Aptos" w:hAnsi="Aptos" w:cs="Aptos"/>
                <w:sz w:val="24"/>
                <w:szCs w:val="24"/>
                <w:lang w:val="en-US"/>
              </w:rPr>
              <w:t xml:space="preserve"> 500,00 EUR po </w:t>
            </w:r>
            <w:proofErr w:type="spellStart"/>
            <w:r w:rsidRPr="00145278">
              <w:rPr>
                <w:rFonts w:ascii="Aptos" w:eastAsia="Aptos" w:hAnsi="Aptos" w:cs="Aptos"/>
                <w:sz w:val="24"/>
                <w:szCs w:val="24"/>
                <w:lang w:val="en-US"/>
              </w:rPr>
              <w:t>osobi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Navedeni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iznos</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predstavlja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najviši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iznos</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bespovratnih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sredstava</w:t>
            </w:r>
            <w:proofErr w:type="spellEnd"/>
            <w:r w:rsidRPr="00145278">
              <w:rPr>
                <w:rFonts w:ascii="Aptos" w:eastAsia="Aptos" w:hAnsi="Aptos" w:cs="Aptos"/>
                <w:sz w:val="24"/>
                <w:szCs w:val="24"/>
                <w:lang w:val="en-US"/>
              </w:rPr>
              <w:t xml:space="preserve"> koji se </w:t>
            </w:r>
            <w:proofErr w:type="spellStart"/>
            <w:r w:rsidRPr="00145278">
              <w:rPr>
                <w:rFonts w:ascii="Aptos" w:eastAsia="Aptos" w:hAnsi="Aptos" w:cs="Aptos"/>
                <w:sz w:val="24"/>
                <w:szCs w:val="24"/>
                <w:lang w:val="en-US"/>
              </w:rPr>
              <w:t>može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odobriti</w:t>
            </w:r>
            <w:proofErr w:type="spellEnd"/>
            <w:r w:rsidRPr="00145278">
              <w:rPr>
                <w:rFonts w:ascii="Aptos" w:eastAsia="Aptos" w:hAnsi="Aptos" w:cs="Aptos"/>
                <w:sz w:val="24"/>
                <w:szCs w:val="24"/>
                <w:lang w:val="en-US"/>
              </w:rPr>
              <w:t xml:space="preserve"> za </w:t>
            </w:r>
            <w:proofErr w:type="spellStart"/>
            <w:r w:rsidRPr="00145278">
              <w:rPr>
                <w:rFonts w:ascii="Aptos" w:eastAsia="Aptos" w:hAnsi="Aptos" w:cs="Aptos"/>
                <w:sz w:val="24"/>
                <w:szCs w:val="24"/>
                <w:lang w:val="en-US"/>
              </w:rPr>
              <w:t>pojedino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stručno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usavršavanje</w:t>
            </w:r>
            <w:proofErr w:type="spellEnd"/>
            <w:r w:rsidRPr="00145278">
              <w:rPr>
                <w:rFonts w:ascii="Aptos" w:eastAsia="Aptos" w:hAnsi="Aptos" w:cs="Aptos"/>
                <w:sz w:val="24"/>
                <w:szCs w:val="24"/>
                <w:lang w:val="en-US"/>
              </w:rPr>
              <w:t xml:space="preserve"> po </w:t>
            </w:r>
            <w:proofErr w:type="spellStart"/>
            <w:r w:rsidRPr="00145278">
              <w:rPr>
                <w:rFonts w:ascii="Aptos" w:eastAsia="Aptos" w:hAnsi="Aptos" w:cs="Aptos"/>
                <w:sz w:val="24"/>
                <w:szCs w:val="24"/>
                <w:lang w:val="en-US"/>
              </w:rPr>
              <w:t>polazniku</w:t>
            </w:r>
            <w:proofErr w:type="spellEnd"/>
            <w:r w:rsidRPr="00145278">
              <w:rPr>
                <w:rFonts w:ascii="Aptos" w:eastAsia="Aptos" w:hAnsi="Aptos" w:cs="Aptos"/>
                <w:sz w:val="24"/>
                <w:szCs w:val="24"/>
                <w:lang w:val="en-US"/>
              </w:rPr>
              <w:t>.  </w:t>
            </w:r>
            <w:proofErr w:type="spellStart"/>
            <w:r w:rsidRPr="00145278">
              <w:rPr>
                <w:rFonts w:ascii="Aptos" w:eastAsia="Aptos" w:hAnsi="Aptos" w:cs="Aptos"/>
                <w:sz w:val="24"/>
                <w:szCs w:val="24"/>
                <w:lang w:val="en-US"/>
              </w:rPr>
              <w:t>Napominjemo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također</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kako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ukupni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iznos</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bespovratnih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sredstava</w:t>
            </w:r>
            <w:proofErr w:type="spellEnd"/>
            <w:r w:rsidRPr="00145278">
              <w:rPr>
                <w:rFonts w:ascii="Aptos" w:eastAsia="Aptos" w:hAnsi="Aptos" w:cs="Aptos"/>
                <w:sz w:val="24"/>
                <w:szCs w:val="24"/>
                <w:lang w:val="en-US"/>
              </w:rPr>
              <w:t xml:space="preserve"> po </w:t>
            </w:r>
            <w:proofErr w:type="spellStart"/>
            <w:r w:rsidRPr="00145278">
              <w:rPr>
                <w:rFonts w:ascii="Aptos" w:eastAsia="Aptos" w:hAnsi="Aptos" w:cs="Aptos"/>
                <w:sz w:val="24"/>
                <w:szCs w:val="24"/>
                <w:lang w:val="en-US"/>
              </w:rPr>
              <w:t>pojedinom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prijavitelju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odnosno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ustanovi</w:t>
            </w:r>
            <w:proofErr w:type="spellEnd"/>
            <w:r w:rsidRPr="00145278">
              <w:rPr>
                <w:rFonts w:ascii="Aptos" w:eastAsia="Aptos" w:hAnsi="Aptos" w:cs="Aptos"/>
                <w:sz w:val="24"/>
                <w:szCs w:val="24"/>
                <w:lang w:val="en-US"/>
              </w:rPr>
              <w:t xml:space="preserve"> za </w:t>
            </w:r>
            <w:proofErr w:type="spellStart"/>
            <w:r w:rsidRPr="00145278">
              <w:rPr>
                <w:rFonts w:ascii="Aptos" w:eastAsia="Aptos" w:hAnsi="Aptos" w:cs="Aptos"/>
                <w:sz w:val="24"/>
                <w:szCs w:val="24"/>
                <w:lang w:val="en-US"/>
              </w:rPr>
              <w:t>strukovno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obrazovanje</w:t>
            </w:r>
            <w:proofErr w:type="spellEnd"/>
            <w:r w:rsidRPr="00145278">
              <w:rPr>
                <w:rFonts w:ascii="Aptos" w:eastAsia="Aptos" w:hAnsi="Aptos" w:cs="Aptos"/>
                <w:sz w:val="24"/>
                <w:szCs w:val="24"/>
                <w:lang w:val="en-US"/>
              </w:rPr>
              <w:t xml:space="preserve"> i/</w:t>
            </w:r>
            <w:proofErr w:type="spellStart"/>
            <w:r w:rsidRPr="00145278">
              <w:rPr>
                <w:rFonts w:ascii="Aptos" w:eastAsia="Aptos" w:hAnsi="Aptos" w:cs="Aptos"/>
                <w:sz w:val="24"/>
                <w:szCs w:val="24"/>
                <w:lang w:val="en-US"/>
              </w:rPr>
              <w:t>ili</w:t>
            </w:r>
            <w:proofErr w:type="spellEnd"/>
            <w:r w:rsidRPr="00145278">
              <w:rPr>
                <w:rFonts w:ascii="Aptos" w:eastAsia="Aptos" w:hAnsi="Aptos" w:cs="Aptos"/>
                <w:sz w:val="24"/>
                <w:szCs w:val="24"/>
                <w:lang w:val="en-US"/>
              </w:rPr>
              <w:t xml:space="preserve"> RCK mora </w:t>
            </w:r>
            <w:proofErr w:type="spellStart"/>
            <w:r w:rsidRPr="00145278">
              <w:rPr>
                <w:rFonts w:ascii="Aptos" w:eastAsia="Aptos" w:hAnsi="Aptos" w:cs="Aptos"/>
                <w:sz w:val="24"/>
                <w:szCs w:val="24"/>
                <w:lang w:val="en-US"/>
              </w:rPr>
              <w:t>iznositi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najmanje</w:t>
            </w:r>
            <w:proofErr w:type="spellEnd"/>
            <w:r w:rsidRPr="00145278">
              <w:rPr>
                <w:rFonts w:ascii="Aptos" w:eastAsia="Aptos" w:hAnsi="Aptos" w:cs="Aptos"/>
                <w:sz w:val="24"/>
                <w:szCs w:val="24"/>
                <w:lang w:val="en-US"/>
              </w:rPr>
              <w:t xml:space="preserve"> 1.000,00 EUR, </w:t>
            </w:r>
            <w:proofErr w:type="spellStart"/>
            <w:r w:rsidRPr="00145278">
              <w:rPr>
                <w:rFonts w:ascii="Aptos" w:eastAsia="Aptos" w:hAnsi="Aptos" w:cs="Aptos"/>
                <w:sz w:val="24"/>
                <w:szCs w:val="24"/>
                <w:lang w:val="en-US"/>
              </w:rPr>
              <w:t>sukladno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odredbama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Poziva</w:t>
            </w:r>
            <w:proofErr w:type="spellEnd"/>
            <w:r w:rsidRPr="00145278">
              <w:rPr>
                <w:rFonts w:ascii="Aptos" w:eastAsia="Aptos" w:hAnsi="Aptos" w:cs="Aptos"/>
                <w:sz w:val="24"/>
                <w:szCs w:val="24"/>
                <w:lang w:val="en-US"/>
              </w:rPr>
              <w:t xml:space="preserve">. </w:t>
            </w:r>
          </w:p>
          <w:p w14:paraId="47D8BDCC" w14:textId="77777777" w:rsidR="00145278" w:rsidRPr="00145278" w:rsidRDefault="00145278" w:rsidP="00145278">
            <w:pPr>
              <w:rPr>
                <w:rFonts w:ascii="Aptos" w:eastAsia="Aptos" w:hAnsi="Aptos" w:cs="Aptos"/>
                <w:sz w:val="24"/>
                <w:szCs w:val="24"/>
                <w:lang w:val="en-US"/>
              </w:rPr>
            </w:pPr>
            <w:r w:rsidRPr="00145278">
              <w:rPr>
                <w:rFonts w:ascii="Aptos" w:eastAsia="Aptos" w:hAnsi="Aptos" w:cs="Aptos"/>
                <w:sz w:val="24"/>
                <w:szCs w:val="24"/>
                <w:lang w:val="en-US"/>
              </w:rPr>
              <w:t> </w:t>
            </w:r>
          </w:p>
          <w:p w14:paraId="60F60F8D" w14:textId="77777777" w:rsidR="00145278" w:rsidRPr="00145278" w:rsidRDefault="00145278" w:rsidP="00145278">
            <w:pPr>
              <w:rPr>
                <w:rFonts w:ascii="Aptos" w:eastAsia="Aptos" w:hAnsi="Aptos" w:cs="Aptos"/>
                <w:sz w:val="24"/>
                <w:szCs w:val="24"/>
                <w:lang w:val="en-US"/>
              </w:rPr>
            </w:pPr>
            <w:proofErr w:type="spellStart"/>
            <w:r w:rsidRPr="00145278">
              <w:rPr>
                <w:rFonts w:ascii="Aptos" w:eastAsia="Aptos" w:hAnsi="Aptos" w:cs="Aptos"/>
                <w:sz w:val="24"/>
                <w:szCs w:val="24"/>
                <w:lang w:val="en-US"/>
              </w:rPr>
              <w:t>Također</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sukladno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točki</w:t>
            </w:r>
            <w:proofErr w:type="spellEnd"/>
            <w:r w:rsidRPr="00145278">
              <w:rPr>
                <w:rFonts w:ascii="Aptos" w:eastAsia="Aptos" w:hAnsi="Aptos" w:cs="Aptos"/>
                <w:sz w:val="24"/>
                <w:szCs w:val="24"/>
                <w:lang w:val="en-US"/>
              </w:rPr>
              <w:t xml:space="preserve"> 2.2. </w:t>
            </w:r>
            <w:proofErr w:type="spellStart"/>
            <w:r w:rsidRPr="00145278">
              <w:rPr>
                <w:rFonts w:ascii="Aptos" w:eastAsia="Aptos" w:hAnsi="Aptos" w:cs="Aptos"/>
                <w:sz w:val="24"/>
                <w:szCs w:val="24"/>
                <w:lang w:val="en-US"/>
              </w:rPr>
              <w:t>Prihvatljive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aktivnost</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stručno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može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trajati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najviše</w:t>
            </w:r>
            <w:proofErr w:type="spellEnd"/>
            <w:r w:rsidRPr="00145278">
              <w:rPr>
                <w:rFonts w:ascii="Aptos" w:eastAsia="Aptos" w:hAnsi="Aptos" w:cs="Aptos"/>
                <w:sz w:val="24"/>
                <w:szCs w:val="24"/>
                <w:lang w:val="en-US"/>
              </w:rPr>
              <w:t xml:space="preserve"> do 40 sati. </w:t>
            </w:r>
            <w:proofErr w:type="spellStart"/>
            <w:r w:rsidRPr="00145278">
              <w:rPr>
                <w:rFonts w:ascii="Aptos" w:eastAsia="Aptos" w:hAnsi="Aptos" w:cs="Aptos"/>
                <w:sz w:val="24"/>
                <w:szCs w:val="24"/>
                <w:lang w:val="en-US"/>
              </w:rPr>
              <w:t>Slijedom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navedenoga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trošak</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programa</w:t>
            </w:r>
            <w:proofErr w:type="spellEnd"/>
            <w:r w:rsidRPr="00145278">
              <w:rPr>
                <w:rFonts w:ascii="Aptos" w:eastAsia="Aptos" w:hAnsi="Aptos" w:cs="Aptos"/>
                <w:sz w:val="24"/>
                <w:szCs w:val="24"/>
                <w:lang w:val="en-US"/>
              </w:rPr>
              <w:t xml:space="preserve"> koji </w:t>
            </w:r>
            <w:proofErr w:type="spellStart"/>
            <w:r w:rsidRPr="00145278">
              <w:rPr>
                <w:rFonts w:ascii="Aptos" w:eastAsia="Aptos" w:hAnsi="Aptos" w:cs="Aptos"/>
                <w:sz w:val="24"/>
                <w:szCs w:val="24"/>
                <w:lang w:val="en-US"/>
              </w:rPr>
              <w:t>prelazi</w:t>
            </w:r>
            <w:proofErr w:type="spellEnd"/>
            <w:r w:rsidRPr="00145278">
              <w:rPr>
                <w:rFonts w:ascii="Aptos" w:eastAsia="Aptos" w:hAnsi="Aptos" w:cs="Aptos"/>
                <w:sz w:val="24"/>
                <w:szCs w:val="24"/>
                <w:lang w:val="en-US"/>
              </w:rPr>
              <w:t xml:space="preserve"> 40 sati ne </w:t>
            </w:r>
            <w:proofErr w:type="spellStart"/>
            <w:r w:rsidRPr="00145278">
              <w:rPr>
                <w:rFonts w:ascii="Aptos" w:eastAsia="Aptos" w:hAnsi="Aptos" w:cs="Aptos"/>
                <w:sz w:val="24"/>
                <w:szCs w:val="24"/>
                <w:lang w:val="en-US"/>
              </w:rPr>
              <w:t>smatra</w:t>
            </w:r>
            <w:proofErr w:type="spellEnd"/>
            <w:r w:rsidRPr="00145278">
              <w:rPr>
                <w:rFonts w:ascii="Aptos" w:eastAsia="Aptos" w:hAnsi="Aptos" w:cs="Aptos"/>
                <w:sz w:val="24"/>
                <w:szCs w:val="24"/>
                <w:lang w:val="en-US"/>
              </w:rPr>
              <w:t xml:space="preserve"> se </w:t>
            </w:r>
            <w:proofErr w:type="spellStart"/>
            <w:r w:rsidRPr="00145278">
              <w:rPr>
                <w:rFonts w:ascii="Aptos" w:eastAsia="Aptos" w:hAnsi="Aptos" w:cs="Aptos"/>
                <w:sz w:val="24"/>
                <w:szCs w:val="24"/>
                <w:lang w:val="en-US"/>
              </w:rPr>
              <w:t>prihvatljivim</w:t>
            </w:r>
            <w:proofErr w:type="spellEnd"/>
            <w:r w:rsidRPr="00145278">
              <w:rPr>
                <w:rFonts w:ascii="Aptos" w:eastAsia="Aptos" w:hAnsi="Aptos" w:cs="Aptos"/>
                <w:sz w:val="24"/>
                <w:szCs w:val="24"/>
                <w:lang w:val="en-US"/>
              </w:rPr>
              <w:t>.</w:t>
            </w:r>
          </w:p>
          <w:p w14:paraId="5ABF8942" w14:textId="77777777" w:rsidR="00145278" w:rsidRPr="00145278" w:rsidRDefault="00145278" w:rsidP="00145278">
            <w:pPr>
              <w:rPr>
                <w:rFonts w:ascii="Aptos" w:eastAsia="Aptos" w:hAnsi="Aptos" w:cs="Aptos"/>
                <w:sz w:val="24"/>
                <w:szCs w:val="24"/>
                <w:lang w:val="en-US"/>
              </w:rPr>
            </w:pPr>
            <w:r w:rsidRPr="00145278">
              <w:rPr>
                <w:rFonts w:ascii="Aptos" w:eastAsia="Aptos" w:hAnsi="Aptos" w:cs="Aptos"/>
                <w:sz w:val="24"/>
                <w:szCs w:val="24"/>
                <w:lang w:val="en-US"/>
              </w:rPr>
              <w:t> </w:t>
            </w:r>
          </w:p>
          <w:p w14:paraId="01019E8B" w14:textId="77777777" w:rsidR="00145278" w:rsidRPr="00145278" w:rsidRDefault="00145278" w:rsidP="00145278">
            <w:pPr>
              <w:rPr>
                <w:rFonts w:ascii="Aptos" w:eastAsia="Aptos" w:hAnsi="Aptos" w:cs="Aptos"/>
                <w:sz w:val="24"/>
                <w:szCs w:val="24"/>
                <w:lang w:val="en-US"/>
              </w:rPr>
            </w:pPr>
            <w:proofErr w:type="spellStart"/>
            <w:r w:rsidRPr="00145278">
              <w:rPr>
                <w:rFonts w:ascii="Aptos" w:eastAsia="Aptos" w:hAnsi="Aptos" w:cs="Aptos"/>
                <w:sz w:val="24"/>
                <w:szCs w:val="24"/>
                <w:lang w:val="en-US"/>
              </w:rPr>
              <w:t>Nadalje</w:t>
            </w:r>
            <w:proofErr w:type="spellEnd"/>
            <w:r w:rsidRPr="00145278">
              <w:rPr>
                <w:rFonts w:ascii="Aptos" w:eastAsia="Aptos" w:hAnsi="Aptos" w:cs="Aptos"/>
                <w:sz w:val="24"/>
                <w:szCs w:val="24"/>
                <w:lang w:val="en-US"/>
              </w:rPr>
              <w:t xml:space="preserve"> za </w:t>
            </w:r>
            <w:proofErr w:type="spellStart"/>
            <w:r w:rsidRPr="00145278">
              <w:rPr>
                <w:rFonts w:ascii="Aptos" w:eastAsia="Aptos" w:hAnsi="Aptos" w:cs="Aptos"/>
                <w:sz w:val="24"/>
                <w:szCs w:val="24"/>
                <w:lang w:val="en-US"/>
              </w:rPr>
              <w:t>nastavnike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strukovnih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predmeta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prihvatljiva</w:t>
            </w:r>
            <w:proofErr w:type="spellEnd"/>
            <w:r w:rsidRPr="00145278">
              <w:rPr>
                <w:rFonts w:ascii="Aptos" w:eastAsia="Aptos" w:hAnsi="Aptos" w:cs="Aptos"/>
                <w:sz w:val="24"/>
                <w:szCs w:val="24"/>
                <w:lang w:val="en-US"/>
              </w:rPr>
              <w:t xml:space="preserve"> je </w:t>
            </w:r>
            <w:proofErr w:type="spellStart"/>
            <w:r w:rsidRPr="00145278">
              <w:rPr>
                <w:rFonts w:ascii="Aptos" w:eastAsia="Aptos" w:hAnsi="Aptos" w:cs="Aptos"/>
                <w:sz w:val="24"/>
                <w:szCs w:val="24"/>
                <w:lang w:val="en-US"/>
              </w:rPr>
              <w:t>aktivnost</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upoznavanja</w:t>
            </w:r>
            <w:proofErr w:type="spellEnd"/>
            <w:r w:rsidRPr="00145278">
              <w:rPr>
                <w:rFonts w:ascii="Aptos" w:eastAsia="Aptos" w:hAnsi="Aptos" w:cs="Aptos"/>
                <w:sz w:val="24"/>
                <w:szCs w:val="24"/>
                <w:lang w:val="en-US"/>
              </w:rPr>
              <w:t xml:space="preserve"> s </w:t>
            </w:r>
            <w:proofErr w:type="spellStart"/>
            <w:r w:rsidRPr="00145278">
              <w:rPr>
                <w:rFonts w:ascii="Aptos" w:eastAsia="Aptos" w:hAnsi="Aptos" w:cs="Aptos"/>
                <w:sz w:val="24"/>
                <w:szCs w:val="24"/>
                <w:lang w:val="en-US"/>
              </w:rPr>
              <w:t>najnovijim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tehnološkim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postupcima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kod</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mentora</w:t>
            </w:r>
            <w:proofErr w:type="spellEnd"/>
            <w:r w:rsidRPr="00145278">
              <w:rPr>
                <w:rFonts w:ascii="Aptos" w:eastAsia="Aptos" w:hAnsi="Aptos" w:cs="Aptos"/>
                <w:sz w:val="24"/>
                <w:szCs w:val="24"/>
                <w:lang w:val="en-US"/>
              </w:rPr>
              <w:t xml:space="preserve"> u </w:t>
            </w:r>
            <w:proofErr w:type="spellStart"/>
            <w:r w:rsidRPr="00145278">
              <w:rPr>
                <w:rFonts w:ascii="Aptos" w:eastAsia="Aptos" w:hAnsi="Aptos" w:cs="Aptos"/>
                <w:sz w:val="24"/>
                <w:szCs w:val="24"/>
                <w:lang w:val="en-US"/>
              </w:rPr>
              <w:t>gospodarstvu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dok</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aktivnosti</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usmjerene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jačanje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nastavničkih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kompetencija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nisu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prihvatljive</w:t>
            </w:r>
            <w:proofErr w:type="spellEnd"/>
            <w:r w:rsidRPr="00145278">
              <w:rPr>
                <w:rFonts w:ascii="Aptos" w:eastAsia="Aptos" w:hAnsi="Aptos" w:cs="Aptos"/>
                <w:sz w:val="24"/>
                <w:szCs w:val="24"/>
                <w:lang w:val="en-US"/>
              </w:rPr>
              <w:t xml:space="preserve"> za </w:t>
            </w:r>
            <w:proofErr w:type="spellStart"/>
            <w:r w:rsidRPr="00145278">
              <w:rPr>
                <w:rFonts w:ascii="Aptos" w:eastAsia="Aptos" w:hAnsi="Aptos" w:cs="Aptos"/>
                <w:sz w:val="24"/>
                <w:szCs w:val="24"/>
                <w:lang w:val="en-US"/>
              </w:rPr>
              <w:t>navedenu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skupinu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već</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predviđene</w:t>
            </w:r>
            <w:proofErr w:type="spellEnd"/>
            <w:r w:rsidRPr="00145278">
              <w:rPr>
                <w:rFonts w:ascii="Aptos" w:eastAsia="Aptos" w:hAnsi="Aptos" w:cs="Aptos"/>
                <w:sz w:val="24"/>
                <w:szCs w:val="24"/>
                <w:lang w:val="en-US"/>
              </w:rPr>
              <w:t xml:space="preserve"> za </w:t>
            </w:r>
            <w:proofErr w:type="spellStart"/>
            <w:r w:rsidRPr="00145278">
              <w:rPr>
                <w:rFonts w:ascii="Aptos" w:eastAsia="Aptos" w:hAnsi="Aptos" w:cs="Aptos"/>
                <w:sz w:val="24"/>
                <w:szCs w:val="24"/>
                <w:lang w:val="en-US"/>
              </w:rPr>
              <w:t>mentore</w:t>
            </w:r>
            <w:proofErr w:type="spellEnd"/>
            <w:r w:rsidRPr="00145278">
              <w:rPr>
                <w:rFonts w:ascii="Aptos" w:eastAsia="Aptos" w:hAnsi="Aptos" w:cs="Aptos"/>
                <w:sz w:val="24"/>
                <w:szCs w:val="24"/>
                <w:lang w:val="en-US"/>
              </w:rPr>
              <w:t xml:space="preserve"> u </w:t>
            </w:r>
            <w:proofErr w:type="spellStart"/>
            <w:r w:rsidRPr="00145278">
              <w:rPr>
                <w:rFonts w:ascii="Aptos" w:eastAsia="Aptos" w:hAnsi="Aptos" w:cs="Aptos"/>
                <w:sz w:val="24"/>
                <w:szCs w:val="24"/>
                <w:lang w:val="en-US"/>
              </w:rPr>
              <w:t>gospodarstvu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Zaključno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prihvatljiv</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modalitet</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izvođenja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stručnih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nastavnika</w:t>
            </w:r>
            <w:proofErr w:type="spellEnd"/>
            <w:r w:rsidRPr="00145278">
              <w:rPr>
                <w:rFonts w:ascii="Aptos" w:eastAsia="Aptos" w:hAnsi="Aptos" w:cs="Aptos"/>
                <w:sz w:val="24"/>
                <w:szCs w:val="24"/>
                <w:lang w:val="en-US"/>
              </w:rPr>
              <w:t xml:space="preserve"> u </w:t>
            </w:r>
            <w:proofErr w:type="spellStart"/>
            <w:r w:rsidRPr="00145278">
              <w:rPr>
                <w:rFonts w:ascii="Aptos" w:eastAsia="Aptos" w:hAnsi="Aptos" w:cs="Aptos"/>
                <w:sz w:val="24"/>
                <w:szCs w:val="24"/>
                <w:lang w:val="en-US"/>
              </w:rPr>
              <w:t>gospodarstvu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praktičan</w:t>
            </w:r>
            <w:proofErr w:type="spellEnd"/>
            <w:r w:rsidRPr="00145278">
              <w:rPr>
                <w:rFonts w:ascii="Aptos" w:eastAsia="Aptos" w:hAnsi="Aptos" w:cs="Aptos"/>
                <w:sz w:val="24"/>
                <w:szCs w:val="24"/>
                <w:lang w:val="en-US"/>
              </w:rPr>
              <w:t xml:space="preserve"> rad i </w:t>
            </w:r>
            <w:proofErr w:type="spellStart"/>
            <w:r w:rsidRPr="00145278">
              <w:rPr>
                <w:rFonts w:ascii="Aptos" w:eastAsia="Aptos" w:hAnsi="Aptos" w:cs="Aptos"/>
                <w:sz w:val="24"/>
                <w:szCs w:val="24"/>
                <w:lang w:val="en-US"/>
              </w:rPr>
              <w:t>kombinirano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učenje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koje</w:t>
            </w:r>
            <w:proofErr w:type="spellEnd"/>
            <w:r w:rsidRPr="00145278">
              <w:rPr>
                <w:rFonts w:ascii="Aptos" w:eastAsia="Aptos" w:hAnsi="Aptos" w:cs="Aptos"/>
                <w:sz w:val="24"/>
                <w:szCs w:val="24"/>
                <w:lang w:val="en-US"/>
              </w:rPr>
              <w:t xml:space="preserve"> se </w:t>
            </w:r>
            <w:proofErr w:type="spellStart"/>
            <w:r w:rsidRPr="00145278">
              <w:rPr>
                <w:rFonts w:ascii="Aptos" w:eastAsia="Aptos" w:hAnsi="Aptos" w:cs="Aptos"/>
                <w:sz w:val="24"/>
                <w:szCs w:val="24"/>
                <w:lang w:val="en-US"/>
              </w:rPr>
              <w:t>odvija</w:t>
            </w:r>
            <w:proofErr w:type="spellEnd"/>
            <w:r w:rsidRPr="00145278">
              <w:rPr>
                <w:rFonts w:ascii="Aptos" w:eastAsia="Aptos" w:hAnsi="Aptos" w:cs="Aptos"/>
                <w:sz w:val="24"/>
                <w:szCs w:val="24"/>
                <w:lang w:val="en-US"/>
              </w:rPr>
              <w:t xml:space="preserve"> u </w:t>
            </w:r>
            <w:proofErr w:type="spellStart"/>
            <w:r w:rsidRPr="00145278">
              <w:rPr>
                <w:rFonts w:ascii="Aptos" w:eastAsia="Aptos" w:hAnsi="Aptos" w:cs="Aptos"/>
                <w:sz w:val="24"/>
                <w:szCs w:val="24"/>
                <w:lang w:val="en-US"/>
              </w:rPr>
              <w:t>stvarnom</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lastRenderedPageBreak/>
              <w:t>vremenu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točka</w:t>
            </w:r>
            <w:proofErr w:type="spellEnd"/>
            <w:r w:rsidRPr="00145278">
              <w:rPr>
                <w:rFonts w:ascii="Aptos" w:eastAsia="Aptos" w:hAnsi="Aptos" w:cs="Aptos"/>
                <w:sz w:val="24"/>
                <w:szCs w:val="24"/>
                <w:lang w:val="en-US"/>
              </w:rPr>
              <w:t xml:space="preserve"> 2.3.1. </w:t>
            </w:r>
            <w:proofErr w:type="spellStart"/>
            <w:r w:rsidRPr="00145278">
              <w:rPr>
                <w:rFonts w:ascii="Aptos" w:eastAsia="Aptos" w:hAnsi="Aptos" w:cs="Aptos"/>
                <w:sz w:val="24"/>
                <w:szCs w:val="24"/>
                <w:lang w:val="en-US"/>
              </w:rPr>
              <w:t>Stručno</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usavršavanje</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nastavnika</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strukovnih</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predmeta</w:t>
            </w:r>
            <w:proofErr w:type="spellEnd"/>
            <w:r w:rsidRPr="00145278">
              <w:rPr>
                <w:rFonts w:ascii="Aptos" w:eastAsia="Aptos" w:hAnsi="Aptos" w:cs="Aptos"/>
                <w:sz w:val="24"/>
                <w:szCs w:val="24"/>
                <w:lang w:val="en-US"/>
              </w:rPr>
              <w:t xml:space="preserve"> u </w:t>
            </w:r>
            <w:proofErr w:type="spellStart"/>
            <w:r w:rsidRPr="00145278">
              <w:rPr>
                <w:rFonts w:ascii="Aptos" w:eastAsia="Aptos" w:hAnsi="Aptos" w:cs="Aptos"/>
                <w:sz w:val="24"/>
                <w:szCs w:val="24"/>
                <w:lang w:val="en-US"/>
              </w:rPr>
              <w:t>području</w:t>
            </w:r>
            <w:proofErr w:type="spellEnd"/>
            <w:r w:rsidRPr="00145278">
              <w:rPr>
                <w:rFonts w:ascii="Aptos" w:eastAsia="Aptos" w:hAnsi="Aptos" w:cs="Aptos"/>
                <w:sz w:val="24"/>
                <w:szCs w:val="24"/>
                <w:lang w:val="en-US"/>
              </w:rPr>
              <w:t xml:space="preserve"> </w:t>
            </w:r>
            <w:proofErr w:type="spellStart"/>
            <w:r w:rsidRPr="00145278">
              <w:rPr>
                <w:rFonts w:ascii="Aptos" w:eastAsia="Aptos" w:hAnsi="Aptos" w:cs="Aptos"/>
                <w:sz w:val="24"/>
                <w:szCs w:val="24"/>
                <w:lang w:val="en-US"/>
              </w:rPr>
              <w:t>struke</w:t>
            </w:r>
            <w:proofErr w:type="spellEnd"/>
            <w:r w:rsidRPr="00145278">
              <w:rPr>
                <w:rFonts w:ascii="Aptos" w:eastAsia="Aptos" w:hAnsi="Aptos" w:cs="Aptos"/>
                <w:sz w:val="24"/>
                <w:szCs w:val="24"/>
                <w:lang w:val="en-US"/>
              </w:rPr>
              <w:t>).</w:t>
            </w:r>
          </w:p>
          <w:p w14:paraId="7A9C1CA9" w14:textId="77777777" w:rsidR="00145278" w:rsidRPr="0085777B" w:rsidRDefault="00145278" w:rsidP="00097F49">
            <w:pPr>
              <w:jc w:val="both"/>
              <w:rPr>
                <w:rFonts w:ascii="Times New Roman" w:hAnsi="Times New Roman" w:cs="Times New Roman"/>
                <w:b/>
                <w:bCs/>
                <w:sz w:val="24"/>
                <w:szCs w:val="24"/>
              </w:rPr>
            </w:pPr>
          </w:p>
        </w:tc>
      </w:tr>
      <w:tr w:rsidR="0051503F" w:rsidRPr="0085777B" w14:paraId="6722188A" w14:textId="77777777" w:rsidTr="001543CA">
        <w:trPr>
          <w:trHeight w:val="420"/>
        </w:trPr>
        <w:tc>
          <w:tcPr>
            <w:tcW w:w="815" w:type="dxa"/>
          </w:tcPr>
          <w:p w14:paraId="240A7098" w14:textId="4E9BD8B7" w:rsidR="0051503F" w:rsidRDefault="00487481" w:rsidP="00097F49">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227" w:type="dxa"/>
            <w:noWrap/>
          </w:tcPr>
          <w:p w14:paraId="61306B56" w14:textId="77777777" w:rsidR="00487481" w:rsidRPr="00487481" w:rsidRDefault="00487481" w:rsidP="00487481">
            <w:pPr>
              <w:rPr>
                <w:rFonts w:ascii="Aptos" w:eastAsia="Aptos" w:hAnsi="Aptos" w:cs="Aptos"/>
                <w:sz w:val="24"/>
                <w:szCs w:val="24"/>
                <w:lang w:val="en-US"/>
              </w:rPr>
            </w:pPr>
            <w:r w:rsidRPr="00487481">
              <w:rPr>
                <w:rFonts w:ascii="Aptos" w:eastAsia="Aptos" w:hAnsi="Aptos" w:cs="Aptos"/>
                <w:sz w:val="24"/>
                <w:szCs w:val="24"/>
                <w:lang w:val="en-US"/>
              </w:rPr>
              <w:t xml:space="preserve">Kako se </w:t>
            </w:r>
            <w:proofErr w:type="spellStart"/>
            <w:r w:rsidRPr="00487481">
              <w:rPr>
                <w:rFonts w:ascii="Aptos" w:eastAsia="Aptos" w:hAnsi="Aptos" w:cs="Aptos"/>
                <w:sz w:val="24"/>
                <w:szCs w:val="24"/>
                <w:lang w:val="en-US"/>
              </w:rPr>
              <w:t>isti</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Prijavitelj</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može</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prijaviti</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više</w:t>
            </w:r>
            <w:proofErr w:type="spellEnd"/>
            <w:r w:rsidRPr="00487481">
              <w:rPr>
                <w:rFonts w:ascii="Aptos" w:eastAsia="Aptos" w:hAnsi="Aptos" w:cs="Aptos"/>
                <w:sz w:val="24"/>
                <w:szCs w:val="24"/>
                <w:lang w:val="en-US"/>
              </w:rPr>
              <w:t xml:space="preserve"> puta </w:t>
            </w:r>
            <w:proofErr w:type="spellStart"/>
            <w:r w:rsidRPr="00487481">
              <w:rPr>
                <w:rFonts w:ascii="Aptos" w:eastAsia="Aptos" w:hAnsi="Aptos" w:cs="Aptos"/>
                <w:sz w:val="24"/>
                <w:szCs w:val="24"/>
                <w:lang w:val="en-US"/>
              </w:rPr>
              <w:t>tijekom</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otvorenog</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poziva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najniži</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iznos</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bespovratnih</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sredstava</w:t>
            </w:r>
            <w:proofErr w:type="spellEnd"/>
            <w:r w:rsidRPr="00487481">
              <w:rPr>
                <w:rFonts w:ascii="Aptos" w:eastAsia="Aptos" w:hAnsi="Aptos" w:cs="Aptos"/>
                <w:sz w:val="24"/>
                <w:szCs w:val="24"/>
                <w:lang w:val="en-US"/>
              </w:rPr>
              <w:t xml:space="preserve"> koji </w:t>
            </w:r>
            <w:proofErr w:type="spellStart"/>
            <w:r w:rsidRPr="00487481">
              <w:rPr>
                <w:rFonts w:ascii="Aptos" w:eastAsia="Aptos" w:hAnsi="Aptos" w:cs="Aptos"/>
                <w:sz w:val="24"/>
                <w:szCs w:val="24"/>
                <w:lang w:val="en-US"/>
              </w:rPr>
              <w:t>potražuje</w:t>
            </w:r>
            <w:proofErr w:type="spellEnd"/>
            <w:r w:rsidRPr="00487481">
              <w:rPr>
                <w:rFonts w:ascii="Aptos" w:eastAsia="Aptos" w:hAnsi="Aptos" w:cs="Aptos"/>
                <w:sz w:val="24"/>
                <w:szCs w:val="24"/>
                <w:lang w:val="en-US"/>
              </w:rPr>
              <w:t xml:space="preserve"> po </w:t>
            </w:r>
            <w:proofErr w:type="spellStart"/>
            <w:r w:rsidRPr="00487481">
              <w:rPr>
                <w:rFonts w:ascii="Aptos" w:eastAsia="Aptos" w:hAnsi="Aptos" w:cs="Aptos"/>
                <w:sz w:val="24"/>
                <w:szCs w:val="24"/>
                <w:lang w:val="en-US"/>
              </w:rPr>
              <w:t>prijavi</w:t>
            </w:r>
            <w:proofErr w:type="spellEnd"/>
            <w:r w:rsidRPr="00487481">
              <w:rPr>
                <w:rFonts w:ascii="Aptos" w:eastAsia="Aptos" w:hAnsi="Aptos" w:cs="Aptos"/>
                <w:sz w:val="24"/>
                <w:szCs w:val="24"/>
                <w:lang w:val="en-US"/>
              </w:rPr>
              <w:t xml:space="preserve"> je? </w:t>
            </w:r>
          </w:p>
          <w:p w14:paraId="19929A96" w14:textId="77777777" w:rsidR="00487481" w:rsidRPr="00487481" w:rsidRDefault="00487481" w:rsidP="00487481">
            <w:pPr>
              <w:rPr>
                <w:rFonts w:ascii="Aptos" w:eastAsia="Aptos" w:hAnsi="Aptos" w:cs="Aptos"/>
                <w:sz w:val="24"/>
                <w:szCs w:val="24"/>
                <w:lang w:val="en-US"/>
              </w:rPr>
            </w:pPr>
            <w:proofErr w:type="spellStart"/>
            <w:r w:rsidRPr="00487481">
              <w:rPr>
                <w:rFonts w:ascii="Aptos" w:eastAsia="Aptos" w:hAnsi="Aptos" w:cs="Aptos"/>
                <w:sz w:val="24"/>
                <w:szCs w:val="24"/>
                <w:lang w:val="en-US"/>
              </w:rPr>
              <w:t>Bespovratna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sredstva</w:t>
            </w:r>
            <w:proofErr w:type="spellEnd"/>
            <w:r w:rsidRPr="00487481">
              <w:rPr>
                <w:rFonts w:ascii="Aptos" w:eastAsia="Aptos" w:hAnsi="Aptos" w:cs="Aptos"/>
                <w:sz w:val="24"/>
                <w:szCs w:val="24"/>
                <w:lang w:val="en-US"/>
              </w:rPr>
              <w:t xml:space="preserve"> ne </w:t>
            </w:r>
            <w:proofErr w:type="spellStart"/>
            <w:r w:rsidRPr="00487481">
              <w:rPr>
                <w:rFonts w:ascii="Aptos" w:eastAsia="Aptos" w:hAnsi="Aptos" w:cs="Aptos"/>
                <w:sz w:val="24"/>
                <w:szCs w:val="24"/>
                <w:lang w:val="en-US"/>
              </w:rPr>
              <w:t>mogu</w:t>
            </w:r>
            <w:proofErr w:type="spellEnd"/>
            <w:r w:rsidRPr="00487481">
              <w:rPr>
                <w:rFonts w:ascii="Aptos" w:eastAsia="Aptos" w:hAnsi="Aptos" w:cs="Aptos"/>
                <w:sz w:val="24"/>
                <w:szCs w:val="24"/>
                <w:lang w:val="en-US"/>
              </w:rPr>
              <w:t xml:space="preserve"> se </w:t>
            </w:r>
            <w:proofErr w:type="spellStart"/>
            <w:r w:rsidRPr="00487481">
              <w:rPr>
                <w:rFonts w:ascii="Aptos" w:eastAsia="Aptos" w:hAnsi="Aptos" w:cs="Aptos"/>
                <w:sz w:val="24"/>
                <w:szCs w:val="24"/>
                <w:lang w:val="en-US"/>
              </w:rPr>
              <w:t>dodijeliti</w:t>
            </w:r>
            <w:proofErr w:type="spellEnd"/>
            <w:r w:rsidRPr="00487481">
              <w:rPr>
                <w:rFonts w:ascii="Aptos" w:eastAsia="Aptos" w:hAnsi="Aptos" w:cs="Aptos"/>
                <w:sz w:val="24"/>
                <w:szCs w:val="24"/>
                <w:lang w:val="en-US"/>
              </w:rPr>
              <w:t xml:space="preserve"> za </w:t>
            </w:r>
            <w:proofErr w:type="spellStart"/>
            <w:r w:rsidRPr="00487481">
              <w:rPr>
                <w:rFonts w:ascii="Aptos" w:eastAsia="Aptos" w:hAnsi="Aptos" w:cs="Aptos"/>
                <w:sz w:val="24"/>
                <w:szCs w:val="24"/>
                <w:lang w:val="en-US"/>
              </w:rPr>
              <w:t>iste</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nastavnike</w:t>
            </w:r>
            <w:proofErr w:type="spellEnd"/>
            <w:r w:rsidRPr="00487481">
              <w:rPr>
                <w:rFonts w:ascii="Aptos" w:eastAsia="Aptos" w:hAnsi="Aptos" w:cs="Aptos"/>
                <w:sz w:val="24"/>
                <w:szCs w:val="24"/>
                <w:lang w:val="en-US"/>
              </w:rPr>
              <w:t xml:space="preserve"> i/</w:t>
            </w:r>
            <w:proofErr w:type="spellStart"/>
            <w:r w:rsidRPr="00487481">
              <w:rPr>
                <w:rFonts w:ascii="Aptos" w:eastAsia="Aptos" w:hAnsi="Aptos" w:cs="Aptos"/>
                <w:sz w:val="24"/>
                <w:szCs w:val="24"/>
                <w:lang w:val="en-US"/>
              </w:rPr>
              <w:t>ili</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mentore</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iz</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gospodarstva</w:t>
            </w:r>
            <w:proofErr w:type="spellEnd"/>
            <w:r w:rsidRPr="00487481">
              <w:rPr>
                <w:rFonts w:ascii="Aptos" w:eastAsia="Aptos" w:hAnsi="Aptos" w:cs="Aptos"/>
                <w:sz w:val="24"/>
                <w:szCs w:val="24"/>
                <w:lang w:val="en-US"/>
              </w:rPr>
              <w:t xml:space="preserve"> za </w:t>
            </w:r>
            <w:proofErr w:type="spellStart"/>
            <w:r w:rsidRPr="00487481">
              <w:rPr>
                <w:rFonts w:ascii="Aptos" w:eastAsia="Aptos" w:hAnsi="Aptos" w:cs="Aptos"/>
                <w:sz w:val="24"/>
                <w:szCs w:val="24"/>
                <w:lang w:val="en-US"/>
              </w:rPr>
              <w:t>koja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su</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sredstva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već</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odobrena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ovim</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Pozivom</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Jedna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osoba</w:t>
            </w:r>
            <w:proofErr w:type="spellEnd"/>
            <w:r w:rsidRPr="00487481">
              <w:rPr>
                <w:rFonts w:ascii="Aptos" w:eastAsia="Aptos" w:hAnsi="Aptos" w:cs="Aptos"/>
                <w:sz w:val="24"/>
                <w:szCs w:val="24"/>
                <w:lang w:val="en-US"/>
              </w:rPr>
              <w:t xml:space="preserve"> ne </w:t>
            </w:r>
            <w:proofErr w:type="spellStart"/>
            <w:r w:rsidRPr="00487481">
              <w:rPr>
                <w:rFonts w:ascii="Aptos" w:eastAsia="Aptos" w:hAnsi="Aptos" w:cs="Aptos"/>
                <w:sz w:val="24"/>
                <w:szCs w:val="24"/>
                <w:lang w:val="en-US"/>
              </w:rPr>
              <w:t>može</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biti</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polaznik</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istog</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tematskog</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usavršavanja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više</w:t>
            </w:r>
            <w:proofErr w:type="spellEnd"/>
            <w:r w:rsidRPr="00487481">
              <w:rPr>
                <w:rFonts w:ascii="Aptos" w:eastAsia="Aptos" w:hAnsi="Aptos" w:cs="Aptos"/>
                <w:sz w:val="24"/>
                <w:szCs w:val="24"/>
                <w:lang w:val="en-US"/>
              </w:rPr>
              <w:t xml:space="preserve"> </w:t>
            </w:r>
            <w:r w:rsidRPr="00487481">
              <w:rPr>
                <w:rFonts w:ascii="Aptos" w:eastAsia="Aptos" w:hAnsi="Aptos" w:cs="Aptos"/>
                <w:sz w:val="24"/>
                <w:szCs w:val="24"/>
                <w:lang w:val="en-US"/>
              </w:rPr>
              <w:lastRenderedPageBreak/>
              <w:t xml:space="preserve">puta.  S </w:t>
            </w:r>
            <w:proofErr w:type="spellStart"/>
            <w:r w:rsidRPr="00487481">
              <w:rPr>
                <w:rFonts w:ascii="Aptos" w:eastAsia="Aptos" w:hAnsi="Aptos" w:cs="Aptos"/>
                <w:sz w:val="24"/>
                <w:szCs w:val="24"/>
                <w:lang w:val="en-US"/>
              </w:rPr>
              <w:t>obzirom</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na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navedeno</w:t>
            </w:r>
            <w:proofErr w:type="spellEnd"/>
            <w:r w:rsidRPr="00487481">
              <w:rPr>
                <w:rFonts w:ascii="Aptos" w:eastAsia="Aptos" w:hAnsi="Aptos" w:cs="Aptos"/>
                <w:sz w:val="24"/>
                <w:szCs w:val="24"/>
                <w:lang w:val="en-US"/>
              </w:rPr>
              <w:t xml:space="preserve"> u </w:t>
            </w:r>
            <w:proofErr w:type="spellStart"/>
            <w:r w:rsidRPr="00487481">
              <w:rPr>
                <w:rFonts w:ascii="Aptos" w:eastAsia="Aptos" w:hAnsi="Aptos" w:cs="Aptos"/>
                <w:sz w:val="24"/>
                <w:szCs w:val="24"/>
                <w:lang w:val="en-US"/>
              </w:rPr>
              <w:t>pozivu</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može</w:t>
            </w:r>
            <w:proofErr w:type="spellEnd"/>
            <w:r w:rsidRPr="00487481">
              <w:rPr>
                <w:rFonts w:ascii="Aptos" w:eastAsia="Aptos" w:hAnsi="Aptos" w:cs="Aptos"/>
                <w:sz w:val="24"/>
                <w:szCs w:val="24"/>
                <w:lang w:val="en-US"/>
              </w:rPr>
              <w:t xml:space="preserve"> li </w:t>
            </w:r>
            <w:proofErr w:type="spellStart"/>
            <w:r w:rsidRPr="00487481">
              <w:rPr>
                <w:rFonts w:ascii="Aptos" w:eastAsia="Aptos" w:hAnsi="Aptos" w:cs="Aptos"/>
                <w:sz w:val="24"/>
                <w:szCs w:val="24"/>
                <w:lang w:val="en-US"/>
              </w:rPr>
              <w:t>ista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osoba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biti</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polaznik</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različitih</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tematskih</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usavršavanja</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prilikom</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dvije</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različite</w:t>
            </w:r>
            <w:proofErr w:type="spellEnd"/>
            <w:r w:rsidRPr="00487481">
              <w:rPr>
                <w:rFonts w:ascii="Aptos" w:eastAsia="Aptos" w:hAnsi="Aptos" w:cs="Aptos"/>
                <w:sz w:val="24"/>
                <w:szCs w:val="24"/>
                <w:lang w:val="en-US"/>
              </w:rPr>
              <w:t xml:space="preserve"> </w:t>
            </w:r>
            <w:proofErr w:type="spellStart"/>
            <w:r w:rsidRPr="00487481">
              <w:rPr>
                <w:rFonts w:ascii="Aptos" w:eastAsia="Aptos" w:hAnsi="Aptos" w:cs="Aptos"/>
                <w:sz w:val="24"/>
                <w:szCs w:val="24"/>
                <w:lang w:val="en-US"/>
              </w:rPr>
              <w:t>prijave</w:t>
            </w:r>
            <w:proofErr w:type="spellEnd"/>
            <w:r w:rsidRPr="00487481">
              <w:rPr>
                <w:rFonts w:ascii="Aptos" w:eastAsia="Aptos" w:hAnsi="Aptos" w:cs="Aptos"/>
                <w:sz w:val="24"/>
                <w:szCs w:val="24"/>
                <w:lang w:val="en-US"/>
              </w:rPr>
              <w:t>?</w:t>
            </w:r>
          </w:p>
          <w:p w14:paraId="3F8E303D" w14:textId="77777777" w:rsidR="0051503F" w:rsidRPr="00145278" w:rsidRDefault="0051503F" w:rsidP="00145278">
            <w:pPr>
              <w:rPr>
                <w:rFonts w:ascii="Aptos" w:eastAsia="Aptos" w:hAnsi="Aptos" w:cs="Aptos"/>
                <w:sz w:val="24"/>
                <w:szCs w:val="24"/>
                <w:lang w:val="en-US"/>
              </w:rPr>
            </w:pPr>
          </w:p>
        </w:tc>
        <w:tc>
          <w:tcPr>
            <w:tcW w:w="9906" w:type="dxa"/>
            <w:noWrap/>
          </w:tcPr>
          <w:p w14:paraId="71D38F02" w14:textId="1BF378AD" w:rsidR="0004091B" w:rsidRPr="0004091B" w:rsidRDefault="0004091B" w:rsidP="0004091B">
            <w:pPr>
              <w:rPr>
                <w:rFonts w:ascii="Aptos" w:eastAsia="Aptos" w:hAnsi="Aptos" w:cs="Aptos"/>
                <w:sz w:val="24"/>
                <w:szCs w:val="24"/>
                <w:lang w:val="en-US"/>
              </w:rPr>
            </w:pPr>
            <w:proofErr w:type="spellStart"/>
            <w:r>
              <w:rPr>
                <w:rFonts w:ascii="Aptos" w:eastAsia="Aptos" w:hAnsi="Aptos" w:cs="Aptos"/>
                <w:sz w:val="24"/>
                <w:szCs w:val="24"/>
                <w:lang w:val="en-US"/>
              </w:rPr>
              <w:lastRenderedPageBreak/>
              <w:t>S</w:t>
            </w:r>
            <w:r w:rsidRPr="0004091B">
              <w:rPr>
                <w:rFonts w:ascii="Aptos" w:eastAsia="Aptos" w:hAnsi="Aptos" w:cs="Aptos"/>
                <w:sz w:val="24"/>
                <w:szCs w:val="24"/>
                <w:lang w:val="en-US"/>
              </w:rPr>
              <w:t>ukladno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točki</w:t>
            </w:r>
            <w:proofErr w:type="spellEnd"/>
            <w:r w:rsidRPr="0004091B">
              <w:rPr>
                <w:rFonts w:ascii="Aptos" w:eastAsia="Aptos" w:hAnsi="Aptos" w:cs="Aptos"/>
                <w:sz w:val="24"/>
                <w:szCs w:val="24"/>
                <w:lang w:val="en-US"/>
              </w:rPr>
              <w:t xml:space="preserve"> 1.2 </w:t>
            </w:r>
            <w:proofErr w:type="spellStart"/>
            <w:r w:rsidRPr="0004091B">
              <w:rPr>
                <w:rFonts w:ascii="Aptos" w:eastAsia="Aptos" w:hAnsi="Aptos" w:cs="Aptos"/>
                <w:sz w:val="24"/>
                <w:szCs w:val="24"/>
                <w:lang w:val="en-US"/>
              </w:rPr>
              <w:t>Financijska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alokacija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iznosi</w:t>
            </w:r>
            <w:proofErr w:type="spellEnd"/>
            <w:r w:rsidRPr="0004091B">
              <w:rPr>
                <w:rFonts w:ascii="Aptos" w:eastAsia="Aptos" w:hAnsi="Aptos" w:cs="Aptos"/>
                <w:sz w:val="24"/>
                <w:szCs w:val="24"/>
                <w:lang w:val="en-US"/>
              </w:rPr>
              <w:t xml:space="preserve"> i </w:t>
            </w:r>
            <w:proofErr w:type="spellStart"/>
            <w:r w:rsidRPr="0004091B">
              <w:rPr>
                <w:rFonts w:ascii="Aptos" w:eastAsia="Aptos" w:hAnsi="Aptos" w:cs="Aptos"/>
                <w:sz w:val="24"/>
                <w:szCs w:val="24"/>
                <w:lang w:val="en-US"/>
              </w:rPr>
              <w:t>intenziteti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bespovratnih</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sredstava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najniži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iznos</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bespovratnih</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sredstava</w:t>
            </w:r>
            <w:proofErr w:type="spellEnd"/>
            <w:r w:rsidRPr="0004091B">
              <w:rPr>
                <w:rFonts w:ascii="Aptos" w:eastAsia="Aptos" w:hAnsi="Aptos" w:cs="Aptos"/>
                <w:sz w:val="24"/>
                <w:szCs w:val="24"/>
                <w:lang w:val="en-US"/>
              </w:rPr>
              <w:t xml:space="preserve"> koji se </w:t>
            </w:r>
            <w:proofErr w:type="spellStart"/>
            <w:r w:rsidRPr="0004091B">
              <w:rPr>
                <w:rFonts w:ascii="Aptos" w:eastAsia="Aptos" w:hAnsi="Aptos" w:cs="Aptos"/>
                <w:sz w:val="24"/>
                <w:szCs w:val="24"/>
                <w:lang w:val="en-US"/>
              </w:rPr>
              <w:t>može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dodijeliti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pojedinom</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Prijavitelju</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iznosi</w:t>
            </w:r>
            <w:proofErr w:type="spellEnd"/>
            <w:r w:rsidRPr="0004091B">
              <w:rPr>
                <w:rFonts w:ascii="Aptos" w:eastAsia="Aptos" w:hAnsi="Aptos" w:cs="Aptos"/>
                <w:sz w:val="24"/>
                <w:szCs w:val="24"/>
                <w:lang w:val="en-US"/>
              </w:rPr>
              <w:t xml:space="preserve"> 1.000,00 </w:t>
            </w:r>
            <w:proofErr w:type="spellStart"/>
            <w:r w:rsidRPr="0004091B">
              <w:rPr>
                <w:rFonts w:ascii="Aptos" w:eastAsia="Aptos" w:hAnsi="Aptos" w:cs="Aptos"/>
                <w:sz w:val="24"/>
                <w:szCs w:val="24"/>
                <w:lang w:val="en-US"/>
              </w:rPr>
              <w:t>eura</w:t>
            </w:r>
            <w:proofErr w:type="spellEnd"/>
            <w:r w:rsidRPr="0004091B">
              <w:rPr>
                <w:rFonts w:ascii="Aptos" w:eastAsia="Aptos" w:hAnsi="Aptos" w:cs="Aptos"/>
                <w:sz w:val="24"/>
                <w:szCs w:val="24"/>
                <w:lang w:val="en-US"/>
              </w:rPr>
              <w:t>.</w:t>
            </w:r>
          </w:p>
          <w:p w14:paraId="5C223E21" w14:textId="77777777" w:rsidR="0004091B" w:rsidRPr="0004091B" w:rsidRDefault="0004091B" w:rsidP="0004091B">
            <w:pPr>
              <w:rPr>
                <w:rFonts w:ascii="Aptos" w:eastAsia="Aptos" w:hAnsi="Aptos" w:cs="Aptos"/>
                <w:sz w:val="24"/>
                <w:szCs w:val="24"/>
                <w:lang w:val="en-US"/>
              </w:rPr>
            </w:pPr>
          </w:p>
          <w:p w14:paraId="28B66250" w14:textId="77777777" w:rsidR="0004091B" w:rsidRPr="0004091B" w:rsidRDefault="0004091B" w:rsidP="0004091B">
            <w:pPr>
              <w:rPr>
                <w:rFonts w:ascii="Aptos" w:eastAsia="Aptos" w:hAnsi="Aptos" w:cs="Aptos"/>
                <w:sz w:val="24"/>
                <w:szCs w:val="24"/>
                <w:lang w:val="en-US"/>
              </w:rPr>
            </w:pPr>
            <w:proofErr w:type="spellStart"/>
            <w:r w:rsidRPr="0004091B">
              <w:rPr>
                <w:rFonts w:ascii="Aptos" w:eastAsia="Aptos" w:hAnsi="Aptos" w:cs="Aptos"/>
                <w:sz w:val="24"/>
                <w:szCs w:val="24"/>
                <w:lang w:val="en-US"/>
              </w:rPr>
              <w:t>Prijavitelj</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odnosno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ista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ustanova</w:t>
            </w:r>
            <w:proofErr w:type="spellEnd"/>
            <w:r w:rsidRPr="0004091B">
              <w:rPr>
                <w:rFonts w:ascii="Aptos" w:eastAsia="Aptos" w:hAnsi="Aptos" w:cs="Aptos"/>
                <w:sz w:val="24"/>
                <w:szCs w:val="24"/>
                <w:lang w:val="en-US"/>
              </w:rPr>
              <w:t xml:space="preserve"> za </w:t>
            </w:r>
            <w:proofErr w:type="spellStart"/>
            <w:r w:rsidRPr="0004091B">
              <w:rPr>
                <w:rFonts w:ascii="Aptos" w:eastAsia="Aptos" w:hAnsi="Aptos" w:cs="Aptos"/>
                <w:sz w:val="24"/>
                <w:szCs w:val="24"/>
                <w:lang w:val="en-US"/>
              </w:rPr>
              <w:t>strukovno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obrazovanje</w:t>
            </w:r>
            <w:proofErr w:type="spellEnd"/>
            <w:r w:rsidRPr="0004091B">
              <w:rPr>
                <w:rFonts w:ascii="Aptos" w:eastAsia="Aptos" w:hAnsi="Aptos" w:cs="Aptos"/>
                <w:sz w:val="24"/>
                <w:szCs w:val="24"/>
                <w:lang w:val="en-US"/>
              </w:rPr>
              <w:t xml:space="preserve"> i/</w:t>
            </w:r>
            <w:proofErr w:type="spellStart"/>
            <w:r w:rsidRPr="0004091B">
              <w:rPr>
                <w:rFonts w:ascii="Aptos" w:eastAsia="Aptos" w:hAnsi="Aptos" w:cs="Aptos"/>
                <w:sz w:val="24"/>
                <w:szCs w:val="24"/>
                <w:lang w:val="en-US"/>
              </w:rPr>
              <w:t>ili</w:t>
            </w:r>
            <w:proofErr w:type="spellEnd"/>
            <w:r w:rsidRPr="0004091B">
              <w:rPr>
                <w:rFonts w:ascii="Aptos" w:eastAsia="Aptos" w:hAnsi="Aptos" w:cs="Aptos"/>
                <w:sz w:val="24"/>
                <w:szCs w:val="24"/>
                <w:lang w:val="en-US"/>
              </w:rPr>
              <w:t xml:space="preserve"> RCK </w:t>
            </w:r>
            <w:proofErr w:type="spellStart"/>
            <w:r w:rsidRPr="0004091B">
              <w:rPr>
                <w:rFonts w:ascii="Aptos" w:eastAsia="Aptos" w:hAnsi="Aptos" w:cs="Aptos"/>
                <w:sz w:val="24"/>
                <w:szCs w:val="24"/>
                <w:lang w:val="en-US"/>
              </w:rPr>
              <w:t>može</w:t>
            </w:r>
            <w:proofErr w:type="spellEnd"/>
            <w:r w:rsidRPr="0004091B">
              <w:rPr>
                <w:rFonts w:ascii="Aptos" w:eastAsia="Aptos" w:hAnsi="Aptos" w:cs="Aptos"/>
                <w:sz w:val="24"/>
                <w:szCs w:val="24"/>
                <w:lang w:val="en-US"/>
              </w:rPr>
              <w:t xml:space="preserve"> se </w:t>
            </w:r>
            <w:proofErr w:type="spellStart"/>
            <w:r w:rsidRPr="0004091B">
              <w:rPr>
                <w:rFonts w:ascii="Aptos" w:eastAsia="Aptos" w:hAnsi="Aptos" w:cs="Aptos"/>
                <w:sz w:val="24"/>
                <w:szCs w:val="24"/>
                <w:lang w:val="en-US"/>
              </w:rPr>
              <w:t>prijaviti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više</w:t>
            </w:r>
            <w:proofErr w:type="spellEnd"/>
            <w:r w:rsidRPr="0004091B">
              <w:rPr>
                <w:rFonts w:ascii="Aptos" w:eastAsia="Aptos" w:hAnsi="Aptos" w:cs="Aptos"/>
                <w:sz w:val="24"/>
                <w:szCs w:val="24"/>
                <w:lang w:val="en-US"/>
              </w:rPr>
              <w:t xml:space="preserve"> puta </w:t>
            </w:r>
            <w:proofErr w:type="spellStart"/>
            <w:r w:rsidRPr="0004091B">
              <w:rPr>
                <w:rFonts w:ascii="Aptos" w:eastAsia="Aptos" w:hAnsi="Aptos" w:cs="Aptos"/>
                <w:sz w:val="24"/>
                <w:szCs w:val="24"/>
                <w:lang w:val="en-US"/>
              </w:rPr>
              <w:t>tijekom</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razdoblja</w:t>
            </w:r>
            <w:proofErr w:type="spellEnd"/>
            <w:r w:rsidRPr="0004091B">
              <w:rPr>
                <w:rFonts w:ascii="Aptos" w:eastAsia="Aptos" w:hAnsi="Aptos" w:cs="Aptos"/>
                <w:sz w:val="24"/>
                <w:szCs w:val="24"/>
                <w:lang w:val="en-US"/>
              </w:rPr>
              <w:t xml:space="preserve"> u </w:t>
            </w:r>
            <w:proofErr w:type="spellStart"/>
            <w:r w:rsidRPr="0004091B">
              <w:rPr>
                <w:rFonts w:ascii="Aptos" w:eastAsia="Aptos" w:hAnsi="Aptos" w:cs="Aptos"/>
                <w:sz w:val="24"/>
                <w:szCs w:val="24"/>
                <w:lang w:val="en-US"/>
              </w:rPr>
              <w:t>kojem</w:t>
            </w:r>
            <w:proofErr w:type="spellEnd"/>
            <w:r w:rsidRPr="0004091B">
              <w:rPr>
                <w:rFonts w:ascii="Aptos" w:eastAsia="Aptos" w:hAnsi="Aptos" w:cs="Aptos"/>
                <w:sz w:val="24"/>
                <w:szCs w:val="24"/>
                <w:lang w:val="en-US"/>
              </w:rPr>
              <w:t xml:space="preserve"> je </w:t>
            </w:r>
            <w:proofErr w:type="spellStart"/>
            <w:r w:rsidRPr="0004091B">
              <w:rPr>
                <w:rFonts w:ascii="Aptos" w:eastAsia="Aptos" w:hAnsi="Aptos" w:cs="Aptos"/>
                <w:sz w:val="24"/>
                <w:szCs w:val="24"/>
                <w:lang w:val="en-US"/>
              </w:rPr>
              <w:t>Poziv</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otvoren</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odnosno</w:t>
            </w:r>
            <w:proofErr w:type="spellEnd"/>
            <w:r w:rsidRPr="0004091B">
              <w:rPr>
                <w:rFonts w:ascii="Aptos" w:eastAsia="Aptos" w:hAnsi="Aptos" w:cs="Aptos"/>
                <w:sz w:val="24"/>
                <w:szCs w:val="24"/>
                <w:lang w:val="en-US"/>
              </w:rPr>
              <w:t xml:space="preserve"> do 30. </w:t>
            </w:r>
            <w:proofErr w:type="spellStart"/>
            <w:r w:rsidRPr="0004091B">
              <w:rPr>
                <w:rFonts w:ascii="Aptos" w:eastAsia="Aptos" w:hAnsi="Aptos" w:cs="Aptos"/>
                <w:sz w:val="24"/>
                <w:szCs w:val="24"/>
                <w:lang w:val="en-US"/>
              </w:rPr>
              <w:t>lipnja</w:t>
            </w:r>
            <w:proofErr w:type="spellEnd"/>
            <w:r w:rsidRPr="0004091B">
              <w:rPr>
                <w:rFonts w:ascii="Aptos" w:eastAsia="Aptos" w:hAnsi="Aptos" w:cs="Aptos"/>
                <w:sz w:val="24"/>
                <w:szCs w:val="24"/>
                <w:lang w:val="en-US"/>
              </w:rPr>
              <w:t xml:space="preserve"> 2028. </w:t>
            </w:r>
            <w:proofErr w:type="spellStart"/>
            <w:r w:rsidRPr="0004091B">
              <w:rPr>
                <w:rFonts w:ascii="Aptos" w:eastAsia="Aptos" w:hAnsi="Aptos" w:cs="Aptos"/>
                <w:sz w:val="24"/>
                <w:szCs w:val="24"/>
                <w:lang w:val="en-US"/>
              </w:rPr>
              <w:t>godine</w:t>
            </w:r>
            <w:proofErr w:type="spellEnd"/>
            <w:r w:rsidRPr="0004091B">
              <w:rPr>
                <w:rFonts w:ascii="Aptos" w:eastAsia="Aptos" w:hAnsi="Aptos" w:cs="Aptos"/>
                <w:sz w:val="24"/>
                <w:szCs w:val="24"/>
                <w:lang w:val="en-US"/>
              </w:rPr>
              <w:t xml:space="preserve">. Nova </w:t>
            </w:r>
            <w:proofErr w:type="spellStart"/>
            <w:r w:rsidRPr="0004091B">
              <w:rPr>
                <w:rFonts w:ascii="Aptos" w:eastAsia="Aptos" w:hAnsi="Aptos" w:cs="Aptos"/>
                <w:sz w:val="24"/>
                <w:szCs w:val="24"/>
                <w:lang w:val="en-US"/>
              </w:rPr>
              <w:t>prijava</w:t>
            </w:r>
            <w:proofErr w:type="spellEnd"/>
            <w:r w:rsidRPr="0004091B">
              <w:rPr>
                <w:rFonts w:ascii="Aptos" w:eastAsia="Aptos" w:hAnsi="Aptos" w:cs="Aptos"/>
                <w:sz w:val="24"/>
                <w:szCs w:val="24"/>
                <w:lang w:val="en-US"/>
              </w:rPr>
              <w:t xml:space="preserve"> se </w:t>
            </w:r>
            <w:proofErr w:type="spellStart"/>
            <w:r w:rsidRPr="0004091B">
              <w:rPr>
                <w:rFonts w:ascii="Aptos" w:eastAsia="Aptos" w:hAnsi="Aptos" w:cs="Aptos"/>
                <w:sz w:val="24"/>
                <w:szCs w:val="24"/>
                <w:lang w:val="en-US"/>
              </w:rPr>
              <w:t>može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poslati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nakon</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što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Prijavitelj</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ispuni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sve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što</w:t>
            </w:r>
            <w:proofErr w:type="spellEnd"/>
            <w:r w:rsidRPr="0004091B">
              <w:rPr>
                <w:rFonts w:ascii="Aptos" w:eastAsia="Aptos" w:hAnsi="Aptos" w:cs="Aptos"/>
                <w:sz w:val="24"/>
                <w:szCs w:val="24"/>
                <w:lang w:val="en-US"/>
              </w:rPr>
              <w:t xml:space="preserve"> je </w:t>
            </w:r>
            <w:proofErr w:type="spellStart"/>
            <w:r w:rsidRPr="0004091B">
              <w:rPr>
                <w:rFonts w:ascii="Aptos" w:eastAsia="Aptos" w:hAnsi="Aptos" w:cs="Aptos"/>
                <w:sz w:val="24"/>
                <w:szCs w:val="24"/>
                <w:lang w:val="en-US"/>
              </w:rPr>
              <w:t>propisano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točkom</w:t>
            </w:r>
            <w:proofErr w:type="spellEnd"/>
            <w:r w:rsidRPr="0004091B">
              <w:rPr>
                <w:rFonts w:ascii="Aptos" w:eastAsia="Aptos" w:hAnsi="Aptos" w:cs="Aptos"/>
                <w:sz w:val="24"/>
                <w:szCs w:val="24"/>
                <w:lang w:val="en-US"/>
              </w:rPr>
              <w:t xml:space="preserve"> 5. </w:t>
            </w:r>
            <w:proofErr w:type="spellStart"/>
            <w:r w:rsidRPr="0004091B">
              <w:rPr>
                <w:rFonts w:ascii="Aptos" w:eastAsia="Aptos" w:hAnsi="Aptos" w:cs="Aptos"/>
                <w:sz w:val="24"/>
                <w:szCs w:val="24"/>
                <w:lang w:val="en-US"/>
              </w:rPr>
              <w:t>Obveze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korisnika</w:t>
            </w:r>
            <w:proofErr w:type="spellEnd"/>
            <w:r w:rsidRPr="0004091B">
              <w:rPr>
                <w:rFonts w:ascii="Aptos" w:eastAsia="Aptos" w:hAnsi="Aptos" w:cs="Aptos"/>
                <w:sz w:val="24"/>
                <w:szCs w:val="24"/>
                <w:lang w:val="en-US"/>
              </w:rPr>
              <w:t xml:space="preserve">. </w:t>
            </w:r>
          </w:p>
          <w:p w14:paraId="77E6673C" w14:textId="77777777" w:rsidR="0004091B" w:rsidRPr="0004091B" w:rsidRDefault="0004091B" w:rsidP="0004091B">
            <w:pPr>
              <w:rPr>
                <w:rFonts w:ascii="Aptos" w:eastAsia="Aptos" w:hAnsi="Aptos" w:cs="Aptos"/>
                <w:sz w:val="24"/>
                <w:szCs w:val="24"/>
                <w:lang w:val="en-US"/>
              </w:rPr>
            </w:pPr>
            <w:proofErr w:type="spellStart"/>
            <w:r w:rsidRPr="0004091B">
              <w:rPr>
                <w:rFonts w:ascii="Aptos" w:eastAsia="Aptos" w:hAnsi="Aptos" w:cs="Aptos"/>
                <w:sz w:val="24"/>
                <w:szCs w:val="24"/>
                <w:lang w:val="en-US"/>
              </w:rPr>
              <w:t>Prijavitelj</w:t>
            </w:r>
            <w:proofErr w:type="spellEnd"/>
            <w:r w:rsidRPr="0004091B">
              <w:rPr>
                <w:rFonts w:ascii="Aptos" w:eastAsia="Aptos" w:hAnsi="Aptos" w:cs="Aptos"/>
                <w:sz w:val="24"/>
                <w:szCs w:val="24"/>
                <w:lang w:val="en-US"/>
              </w:rPr>
              <w:t xml:space="preserve"> ne </w:t>
            </w:r>
            <w:proofErr w:type="spellStart"/>
            <w:r w:rsidRPr="0004091B">
              <w:rPr>
                <w:rFonts w:ascii="Aptos" w:eastAsia="Aptos" w:hAnsi="Aptos" w:cs="Aptos"/>
                <w:sz w:val="24"/>
                <w:szCs w:val="24"/>
                <w:lang w:val="en-US"/>
              </w:rPr>
              <w:t>može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ponovo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prijaviti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iste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nastavnike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strukovnih</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predmeta</w:t>
            </w:r>
            <w:proofErr w:type="spellEnd"/>
            <w:r w:rsidRPr="0004091B">
              <w:rPr>
                <w:rFonts w:ascii="Aptos" w:eastAsia="Aptos" w:hAnsi="Aptos" w:cs="Aptos"/>
                <w:sz w:val="24"/>
                <w:szCs w:val="24"/>
                <w:lang w:val="en-US"/>
              </w:rPr>
              <w:t xml:space="preserve"> u </w:t>
            </w:r>
            <w:proofErr w:type="spellStart"/>
            <w:r w:rsidRPr="0004091B">
              <w:rPr>
                <w:rFonts w:ascii="Aptos" w:eastAsia="Aptos" w:hAnsi="Aptos" w:cs="Aptos"/>
                <w:sz w:val="24"/>
                <w:szCs w:val="24"/>
                <w:lang w:val="en-US"/>
              </w:rPr>
              <w:t>gospodarstvu</w:t>
            </w:r>
            <w:proofErr w:type="spellEnd"/>
            <w:r w:rsidRPr="0004091B">
              <w:rPr>
                <w:rFonts w:ascii="Aptos" w:eastAsia="Aptos" w:hAnsi="Aptos" w:cs="Aptos"/>
                <w:sz w:val="24"/>
                <w:szCs w:val="24"/>
                <w:lang w:val="en-US"/>
              </w:rPr>
              <w:t xml:space="preserve"> za </w:t>
            </w:r>
            <w:proofErr w:type="spellStart"/>
            <w:r w:rsidRPr="0004091B">
              <w:rPr>
                <w:rFonts w:ascii="Aptos" w:eastAsia="Aptos" w:hAnsi="Aptos" w:cs="Aptos"/>
                <w:sz w:val="24"/>
                <w:szCs w:val="24"/>
                <w:lang w:val="en-US"/>
              </w:rPr>
              <w:t>koje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su</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već</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odobrena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sredstva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nego</w:t>
            </w:r>
            <w:proofErr w:type="spellEnd"/>
            <w:r w:rsidRPr="0004091B">
              <w:rPr>
                <w:rFonts w:ascii="Aptos" w:eastAsia="Aptos" w:hAnsi="Aptos" w:cs="Aptos"/>
                <w:sz w:val="24"/>
                <w:szCs w:val="24"/>
                <w:lang w:val="en-US"/>
              </w:rPr>
              <w:t xml:space="preserve"> se </w:t>
            </w:r>
            <w:proofErr w:type="spellStart"/>
            <w:r w:rsidRPr="0004091B">
              <w:rPr>
                <w:rFonts w:ascii="Aptos" w:eastAsia="Aptos" w:hAnsi="Aptos" w:cs="Aptos"/>
                <w:sz w:val="24"/>
                <w:szCs w:val="24"/>
                <w:lang w:val="en-US"/>
              </w:rPr>
              <w:t>prijavljuju</w:t>
            </w:r>
            <w:proofErr w:type="spellEnd"/>
            <w:r w:rsidRPr="0004091B">
              <w:rPr>
                <w:rFonts w:ascii="Aptos" w:eastAsia="Aptos" w:hAnsi="Aptos" w:cs="Aptos"/>
                <w:sz w:val="24"/>
                <w:szCs w:val="24"/>
                <w:lang w:val="en-US"/>
              </w:rPr>
              <w:t xml:space="preserve"> novi </w:t>
            </w:r>
            <w:proofErr w:type="spellStart"/>
            <w:r w:rsidRPr="0004091B">
              <w:rPr>
                <w:rFonts w:ascii="Aptos" w:eastAsia="Aptos" w:hAnsi="Aptos" w:cs="Aptos"/>
                <w:sz w:val="24"/>
                <w:szCs w:val="24"/>
                <w:lang w:val="en-US"/>
              </w:rPr>
              <w:t>nastavnici</w:t>
            </w:r>
            <w:proofErr w:type="spellEnd"/>
            <w:r w:rsidRPr="0004091B">
              <w:rPr>
                <w:rFonts w:ascii="Aptos" w:eastAsia="Aptos" w:hAnsi="Aptos" w:cs="Aptos"/>
                <w:sz w:val="24"/>
                <w:szCs w:val="24"/>
                <w:lang w:val="en-US"/>
              </w:rPr>
              <w:t xml:space="preserve"> koji </w:t>
            </w:r>
            <w:proofErr w:type="spellStart"/>
            <w:r w:rsidRPr="0004091B">
              <w:rPr>
                <w:rFonts w:ascii="Aptos" w:eastAsia="Aptos" w:hAnsi="Aptos" w:cs="Aptos"/>
                <w:sz w:val="24"/>
                <w:szCs w:val="24"/>
                <w:lang w:val="en-US"/>
              </w:rPr>
              <w:t>nisu</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prošli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stručna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usavršavanja</w:t>
            </w:r>
            <w:proofErr w:type="spellEnd"/>
            <w:r w:rsidRPr="0004091B">
              <w:rPr>
                <w:rFonts w:ascii="Aptos" w:eastAsia="Aptos" w:hAnsi="Aptos" w:cs="Aptos"/>
                <w:sz w:val="24"/>
                <w:szCs w:val="24"/>
                <w:lang w:val="en-US"/>
              </w:rPr>
              <w:t xml:space="preserve"> u </w:t>
            </w:r>
            <w:proofErr w:type="spellStart"/>
            <w:r w:rsidRPr="0004091B">
              <w:rPr>
                <w:rFonts w:ascii="Aptos" w:eastAsia="Aptos" w:hAnsi="Aptos" w:cs="Aptos"/>
                <w:sz w:val="24"/>
                <w:szCs w:val="24"/>
                <w:lang w:val="en-US"/>
              </w:rPr>
              <w:t>prethodnim</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prijavama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Također</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napominjemo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kako</w:t>
            </w:r>
            <w:proofErr w:type="spellEnd"/>
            <w:r w:rsidRPr="0004091B">
              <w:rPr>
                <w:rFonts w:ascii="Aptos" w:eastAsia="Aptos" w:hAnsi="Aptos" w:cs="Aptos"/>
                <w:sz w:val="24"/>
                <w:szCs w:val="24"/>
                <w:lang w:val="en-US"/>
              </w:rPr>
              <w:t xml:space="preserve"> se </w:t>
            </w:r>
            <w:proofErr w:type="spellStart"/>
            <w:r w:rsidRPr="0004091B">
              <w:rPr>
                <w:rFonts w:ascii="Aptos" w:eastAsia="Aptos" w:hAnsi="Aptos" w:cs="Aptos"/>
                <w:sz w:val="24"/>
                <w:szCs w:val="24"/>
                <w:lang w:val="en-US"/>
              </w:rPr>
              <w:t>bespovratna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sredstva</w:t>
            </w:r>
            <w:proofErr w:type="spellEnd"/>
            <w:r w:rsidRPr="0004091B">
              <w:rPr>
                <w:rFonts w:ascii="Aptos" w:eastAsia="Aptos" w:hAnsi="Aptos" w:cs="Aptos"/>
                <w:sz w:val="24"/>
                <w:szCs w:val="24"/>
                <w:lang w:val="en-US"/>
              </w:rPr>
              <w:t xml:space="preserve"> ne </w:t>
            </w:r>
            <w:proofErr w:type="spellStart"/>
            <w:r w:rsidRPr="0004091B">
              <w:rPr>
                <w:rFonts w:ascii="Aptos" w:eastAsia="Aptos" w:hAnsi="Aptos" w:cs="Aptos"/>
                <w:sz w:val="24"/>
                <w:szCs w:val="24"/>
                <w:lang w:val="en-US"/>
              </w:rPr>
              <w:t>mogu</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dodijeliti</w:t>
            </w:r>
            <w:proofErr w:type="spellEnd"/>
            <w:r w:rsidRPr="0004091B">
              <w:rPr>
                <w:rFonts w:ascii="Aptos" w:eastAsia="Aptos" w:hAnsi="Aptos" w:cs="Aptos"/>
                <w:sz w:val="24"/>
                <w:szCs w:val="24"/>
                <w:lang w:val="en-US"/>
              </w:rPr>
              <w:t xml:space="preserve"> za </w:t>
            </w:r>
            <w:proofErr w:type="spellStart"/>
            <w:r w:rsidRPr="0004091B">
              <w:rPr>
                <w:rFonts w:ascii="Aptos" w:eastAsia="Aptos" w:hAnsi="Aptos" w:cs="Aptos"/>
                <w:sz w:val="24"/>
                <w:szCs w:val="24"/>
                <w:lang w:val="en-US"/>
              </w:rPr>
              <w:t>iste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nastavnike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ukoliko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su</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sredstva</w:t>
            </w:r>
            <w:proofErr w:type="spellEnd"/>
            <w:r w:rsidRPr="0004091B">
              <w:rPr>
                <w:rFonts w:ascii="Aptos" w:eastAsia="Aptos" w:hAnsi="Aptos" w:cs="Aptos"/>
                <w:sz w:val="24"/>
                <w:szCs w:val="24"/>
                <w:lang w:val="en-US"/>
              </w:rPr>
              <w:t xml:space="preserve"> za </w:t>
            </w:r>
            <w:proofErr w:type="spellStart"/>
            <w:r w:rsidRPr="0004091B">
              <w:rPr>
                <w:rFonts w:ascii="Aptos" w:eastAsia="Aptos" w:hAnsi="Aptos" w:cs="Aptos"/>
                <w:sz w:val="24"/>
                <w:szCs w:val="24"/>
                <w:lang w:val="en-US"/>
              </w:rPr>
              <w:t>navedene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već</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odobrena</w:t>
            </w:r>
            <w:proofErr w:type="spellEnd"/>
            <w:r w:rsidRPr="0004091B">
              <w:rPr>
                <w:rFonts w:ascii="Aptos" w:eastAsia="Aptos" w:hAnsi="Aptos" w:cs="Aptos"/>
                <w:sz w:val="24"/>
                <w:szCs w:val="24"/>
                <w:lang w:val="en-US"/>
              </w:rPr>
              <w:t xml:space="preserve"> u </w:t>
            </w:r>
            <w:proofErr w:type="spellStart"/>
            <w:r w:rsidRPr="0004091B">
              <w:rPr>
                <w:rFonts w:ascii="Aptos" w:eastAsia="Aptos" w:hAnsi="Aptos" w:cs="Aptos"/>
                <w:sz w:val="24"/>
                <w:szCs w:val="24"/>
                <w:lang w:val="en-US"/>
              </w:rPr>
              <w:t>okviru</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ovog</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Poziva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drugom</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Prijavitelju</w:t>
            </w:r>
            <w:proofErr w:type="spellEnd"/>
            <w:r w:rsidRPr="0004091B">
              <w:rPr>
                <w:rFonts w:ascii="Aptos" w:eastAsia="Aptos" w:hAnsi="Aptos" w:cs="Aptos"/>
                <w:sz w:val="24"/>
                <w:szCs w:val="24"/>
                <w:lang w:val="en-US"/>
              </w:rPr>
              <w:t>.</w:t>
            </w:r>
          </w:p>
          <w:p w14:paraId="5D135045" w14:textId="77777777" w:rsidR="0004091B" w:rsidRPr="0004091B" w:rsidRDefault="0004091B" w:rsidP="0004091B">
            <w:pPr>
              <w:rPr>
                <w:rFonts w:ascii="Aptos" w:eastAsia="Aptos" w:hAnsi="Aptos" w:cs="Aptos"/>
                <w:sz w:val="24"/>
                <w:szCs w:val="24"/>
                <w:lang w:val="en-US"/>
              </w:rPr>
            </w:pPr>
          </w:p>
          <w:p w14:paraId="48FB616D" w14:textId="77777777" w:rsidR="0004091B" w:rsidRPr="0004091B" w:rsidRDefault="0004091B" w:rsidP="0004091B">
            <w:pPr>
              <w:rPr>
                <w:rFonts w:ascii="Aptos" w:eastAsia="Aptos" w:hAnsi="Aptos" w:cs="Aptos"/>
                <w:sz w:val="24"/>
                <w:szCs w:val="24"/>
                <w:lang w:val="en-US"/>
              </w:rPr>
            </w:pPr>
            <w:proofErr w:type="spellStart"/>
            <w:r w:rsidRPr="0004091B">
              <w:rPr>
                <w:rFonts w:ascii="Aptos" w:eastAsia="Aptos" w:hAnsi="Aptos" w:cs="Aptos"/>
                <w:sz w:val="24"/>
                <w:szCs w:val="24"/>
                <w:lang w:val="en-US"/>
              </w:rPr>
              <w:t>Sukladno</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navedenom</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ista</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osoba</w:t>
            </w:r>
            <w:proofErr w:type="spellEnd"/>
            <w:r w:rsidRPr="0004091B">
              <w:rPr>
                <w:rFonts w:ascii="Aptos" w:eastAsia="Aptos" w:hAnsi="Aptos" w:cs="Aptos"/>
                <w:sz w:val="24"/>
                <w:szCs w:val="24"/>
                <w:lang w:val="en-US"/>
              </w:rPr>
              <w:t xml:space="preserve"> ne </w:t>
            </w:r>
            <w:proofErr w:type="spellStart"/>
            <w:r w:rsidRPr="0004091B">
              <w:rPr>
                <w:rFonts w:ascii="Aptos" w:eastAsia="Aptos" w:hAnsi="Aptos" w:cs="Aptos"/>
                <w:sz w:val="24"/>
                <w:szCs w:val="24"/>
                <w:lang w:val="en-US"/>
              </w:rPr>
              <w:t>može</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biti</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polaznik</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različitih</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tematskih</w:t>
            </w:r>
            <w:proofErr w:type="spellEnd"/>
            <w:r w:rsidRPr="0004091B">
              <w:rPr>
                <w:rFonts w:ascii="Aptos" w:eastAsia="Aptos" w:hAnsi="Aptos" w:cs="Aptos"/>
                <w:sz w:val="24"/>
                <w:szCs w:val="24"/>
                <w:lang w:val="en-US"/>
              </w:rPr>
              <w:t xml:space="preserve"> </w:t>
            </w:r>
            <w:proofErr w:type="spellStart"/>
            <w:r w:rsidRPr="0004091B">
              <w:rPr>
                <w:rFonts w:ascii="Aptos" w:eastAsia="Aptos" w:hAnsi="Aptos" w:cs="Aptos"/>
                <w:sz w:val="24"/>
                <w:szCs w:val="24"/>
                <w:lang w:val="en-US"/>
              </w:rPr>
              <w:t>usavršavanja</w:t>
            </w:r>
            <w:proofErr w:type="spellEnd"/>
            <w:r w:rsidRPr="0004091B">
              <w:rPr>
                <w:rFonts w:ascii="Aptos" w:eastAsia="Aptos" w:hAnsi="Aptos" w:cs="Aptos"/>
                <w:sz w:val="24"/>
                <w:szCs w:val="24"/>
                <w:lang w:val="en-US"/>
              </w:rPr>
              <w:t>.</w:t>
            </w:r>
          </w:p>
          <w:p w14:paraId="4CDD76C4" w14:textId="77777777" w:rsidR="0051503F" w:rsidRDefault="0051503F" w:rsidP="00145278">
            <w:pPr>
              <w:rPr>
                <w:rFonts w:ascii="Aptos" w:eastAsia="Aptos" w:hAnsi="Aptos" w:cs="Aptos"/>
                <w:sz w:val="24"/>
                <w:szCs w:val="24"/>
                <w:lang w:val="en-US"/>
              </w:rPr>
            </w:pPr>
          </w:p>
        </w:tc>
      </w:tr>
      <w:tr w:rsidR="0051503F" w:rsidRPr="0085777B" w14:paraId="2F672398" w14:textId="77777777" w:rsidTr="001543CA">
        <w:trPr>
          <w:trHeight w:val="420"/>
        </w:trPr>
        <w:tc>
          <w:tcPr>
            <w:tcW w:w="815" w:type="dxa"/>
          </w:tcPr>
          <w:p w14:paraId="7DDF5F0E" w14:textId="71B8EABF" w:rsidR="0051503F" w:rsidRDefault="0004091B" w:rsidP="00097F49">
            <w:pPr>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3227" w:type="dxa"/>
            <w:noWrap/>
          </w:tcPr>
          <w:p w14:paraId="521E6DF2" w14:textId="77777777" w:rsidR="008D6072" w:rsidRPr="008D6072" w:rsidRDefault="008D6072" w:rsidP="008D6072">
            <w:pPr>
              <w:rPr>
                <w:rFonts w:ascii="Aptos" w:eastAsia="Aptos" w:hAnsi="Aptos" w:cs="Aptos"/>
                <w:sz w:val="24"/>
                <w:szCs w:val="24"/>
              </w:rPr>
            </w:pPr>
            <w:r w:rsidRPr="008D6072">
              <w:rPr>
                <w:rFonts w:ascii="Aptos" w:eastAsia="Aptos" w:hAnsi="Aptos" w:cs="Aptos"/>
                <w:sz w:val="24"/>
                <w:szCs w:val="24"/>
              </w:rPr>
              <w:t>Bavimo se proizvodnjom metalnih konstrukcija, imamo 6 praktikanata i mentora za iste.</w:t>
            </w:r>
          </w:p>
          <w:p w14:paraId="746CB9BF" w14:textId="77777777" w:rsidR="008D6072" w:rsidRPr="008D6072" w:rsidRDefault="008D6072" w:rsidP="008D6072">
            <w:pPr>
              <w:rPr>
                <w:rFonts w:ascii="Aptos" w:eastAsia="Aptos" w:hAnsi="Aptos" w:cs="Aptos"/>
                <w:sz w:val="24"/>
                <w:szCs w:val="24"/>
              </w:rPr>
            </w:pPr>
            <w:r w:rsidRPr="008D6072">
              <w:rPr>
                <w:rFonts w:ascii="Aptos" w:eastAsia="Aptos" w:hAnsi="Aptos" w:cs="Aptos"/>
                <w:sz w:val="24"/>
                <w:szCs w:val="24"/>
              </w:rPr>
              <w:t>Zanima me da li spadamo u kategoriju za dobivanje sredstava po navedenom natječaju za mentora? Ako da koje sva stručna usavršavanja moramo imati?</w:t>
            </w:r>
          </w:p>
          <w:p w14:paraId="7D4EA6B3" w14:textId="77777777" w:rsidR="0051503F" w:rsidRPr="00145278" w:rsidRDefault="0051503F" w:rsidP="00145278">
            <w:pPr>
              <w:rPr>
                <w:rFonts w:ascii="Aptos" w:eastAsia="Aptos" w:hAnsi="Aptos" w:cs="Aptos"/>
                <w:sz w:val="24"/>
                <w:szCs w:val="24"/>
                <w:lang w:val="en-US"/>
              </w:rPr>
            </w:pPr>
          </w:p>
        </w:tc>
        <w:tc>
          <w:tcPr>
            <w:tcW w:w="9906" w:type="dxa"/>
            <w:noWrap/>
          </w:tcPr>
          <w:p w14:paraId="4DE5BFA9" w14:textId="2759C2A0" w:rsidR="00C21E53" w:rsidRPr="00C21E53" w:rsidRDefault="00C21E53" w:rsidP="00C21E53">
            <w:pPr>
              <w:rPr>
                <w:rFonts w:ascii="Aptos" w:eastAsia="Aptos" w:hAnsi="Aptos" w:cs="Aptos"/>
                <w:sz w:val="24"/>
                <w:szCs w:val="24"/>
              </w:rPr>
            </w:pPr>
            <w:proofErr w:type="spellStart"/>
            <w:r>
              <w:rPr>
                <w:rFonts w:ascii="Aptos" w:eastAsia="Aptos" w:hAnsi="Aptos" w:cs="Aptos"/>
                <w:sz w:val="24"/>
                <w:szCs w:val="24"/>
                <w:lang w:val="en-US"/>
              </w:rPr>
              <w:t>C</w:t>
            </w:r>
            <w:r w:rsidRPr="00C21E53">
              <w:rPr>
                <w:rFonts w:ascii="Aptos" w:eastAsia="Aptos" w:hAnsi="Aptos" w:cs="Aptos"/>
                <w:sz w:val="24"/>
                <w:szCs w:val="24"/>
                <w:lang w:val="en-US"/>
              </w:rPr>
              <w:t>ilj</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Javnog</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poziva</w:t>
            </w:r>
            <w:proofErr w:type="spellEnd"/>
            <w:r w:rsidRPr="00C21E53">
              <w:rPr>
                <w:rFonts w:ascii="Aptos" w:eastAsia="Aptos" w:hAnsi="Aptos" w:cs="Aptos"/>
                <w:sz w:val="24"/>
                <w:szCs w:val="24"/>
                <w:lang w:val="en-US"/>
              </w:rPr>
              <w:t xml:space="preserve"> </w:t>
            </w:r>
            <w:r w:rsidRPr="00C21E53">
              <w:rPr>
                <w:rFonts w:ascii="Aptos" w:eastAsia="Aptos" w:hAnsi="Aptos" w:cs="Aptos"/>
                <w:sz w:val="24"/>
                <w:szCs w:val="24"/>
              </w:rPr>
              <w:t xml:space="preserve">„Jačanje stručnih kompetencija nastavnika i mentora iz </w:t>
            </w:r>
            <w:proofErr w:type="gramStart"/>
            <w:r w:rsidRPr="00C21E53">
              <w:rPr>
                <w:rFonts w:ascii="Aptos" w:eastAsia="Aptos" w:hAnsi="Aptos" w:cs="Aptos"/>
                <w:sz w:val="24"/>
                <w:szCs w:val="24"/>
              </w:rPr>
              <w:t>gospodarstva“ je</w:t>
            </w:r>
            <w:proofErr w:type="gramEnd"/>
            <w:r w:rsidRPr="00C21E53">
              <w:rPr>
                <w:rFonts w:ascii="Aptos" w:eastAsia="Aptos" w:hAnsi="Aptos" w:cs="Aptos"/>
                <w:sz w:val="24"/>
                <w:szCs w:val="24"/>
              </w:rPr>
              <w:t xml:space="preserve"> jačanje stručnih kompetencija nastavnika strukovnih predmeta za učinkovito poučavanje učenika temeljeno na iskustvima iz realnog gospodarstva te jačanje pedagoških kompetencija mentora iz gospodarstva.</w:t>
            </w:r>
          </w:p>
          <w:p w14:paraId="01F68B24" w14:textId="77777777" w:rsidR="00C21E53" w:rsidRPr="00C21E53" w:rsidRDefault="00C21E53" w:rsidP="00C21E53">
            <w:pPr>
              <w:rPr>
                <w:rFonts w:ascii="Aptos" w:eastAsia="Aptos" w:hAnsi="Aptos" w:cs="Aptos"/>
                <w:sz w:val="24"/>
                <w:szCs w:val="24"/>
              </w:rPr>
            </w:pPr>
          </w:p>
          <w:p w14:paraId="6A44A843" w14:textId="77777777" w:rsidR="00C21E53" w:rsidRPr="00C21E53" w:rsidRDefault="00C21E53" w:rsidP="00C21E53">
            <w:pPr>
              <w:rPr>
                <w:rFonts w:ascii="Aptos" w:eastAsia="Aptos" w:hAnsi="Aptos" w:cs="Aptos"/>
                <w:sz w:val="24"/>
                <w:szCs w:val="24"/>
              </w:rPr>
            </w:pPr>
            <w:r w:rsidRPr="00C21E53">
              <w:rPr>
                <w:rFonts w:ascii="Aptos" w:eastAsia="Aptos" w:hAnsi="Aptos" w:cs="Aptos"/>
                <w:sz w:val="24"/>
                <w:szCs w:val="24"/>
              </w:rPr>
              <w:t xml:space="preserve">Prihvatljivi Prijavitelji ovog Poziva su srednje strukovne škole i/ili regionalni centri kompetentnosti. Potrebno je pratiti obavijesti o organizaciji stručnog usavršavanja nastavnika strukovnih predmeta i/ili  mentora iz gospodarstva na mrežnim stranicama mogućih Prijavitelja kako bi ih mogli kontaktirati te iskazati interes za sudjelovanje. </w:t>
            </w:r>
          </w:p>
          <w:p w14:paraId="66F7F76B" w14:textId="77777777" w:rsidR="00C21E53" w:rsidRPr="00C21E53" w:rsidRDefault="00C21E53" w:rsidP="00C21E53">
            <w:pPr>
              <w:rPr>
                <w:rFonts w:ascii="Aptos" w:eastAsia="Aptos" w:hAnsi="Aptos" w:cs="Aptos"/>
                <w:sz w:val="24"/>
                <w:szCs w:val="24"/>
              </w:rPr>
            </w:pPr>
          </w:p>
          <w:p w14:paraId="51DBB5FC" w14:textId="77777777" w:rsidR="00C21E53" w:rsidRPr="00C21E53" w:rsidRDefault="00C21E53" w:rsidP="00C21E53">
            <w:pPr>
              <w:rPr>
                <w:rFonts w:ascii="Aptos" w:eastAsia="Aptos" w:hAnsi="Aptos" w:cs="Aptos"/>
                <w:sz w:val="24"/>
                <w:szCs w:val="24"/>
                <w:lang w:val="en-US"/>
              </w:rPr>
            </w:pPr>
            <w:proofErr w:type="spellStart"/>
            <w:r w:rsidRPr="00C21E53">
              <w:rPr>
                <w:rFonts w:ascii="Aptos" w:eastAsia="Aptos" w:hAnsi="Aptos" w:cs="Aptos"/>
                <w:sz w:val="24"/>
                <w:szCs w:val="24"/>
                <w:lang w:val="en-US"/>
              </w:rPr>
              <w:t>Više</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informacija</w:t>
            </w:r>
            <w:proofErr w:type="spellEnd"/>
            <w:r w:rsidRPr="00C21E53">
              <w:rPr>
                <w:rFonts w:ascii="Aptos" w:eastAsia="Aptos" w:hAnsi="Aptos" w:cs="Aptos"/>
                <w:sz w:val="24"/>
                <w:szCs w:val="24"/>
                <w:lang w:val="en-US"/>
              </w:rPr>
              <w:t xml:space="preserve"> o </w:t>
            </w:r>
            <w:proofErr w:type="spellStart"/>
            <w:r w:rsidRPr="00C21E53">
              <w:rPr>
                <w:rFonts w:ascii="Aptos" w:eastAsia="Aptos" w:hAnsi="Aptos" w:cs="Aptos"/>
                <w:sz w:val="24"/>
                <w:szCs w:val="24"/>
                <w:lang w:val="en-US"/>
              </w:rPr>
              <w:t>pravilima</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poziva</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prihvatljivosti</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troškova</w:t>
            </w:r>
            <w:proofErr w:type="spellEnd"/>
            <w:r w:rsidRPr="00C21E53">
              <w:rPr>
                <w:rFonts w:ascii="Aptos" w:eastAsia="Aptos" w:hAnsi="Aptos" w:cs="Aptos"/>
                <w:sz w:val="24"/>
                <w:szCs w:val="24"/>
                <w:lang w:val="en-US"/>
              </w:rPr>
              <w:t xml:space="preserve"> i </w:t>
            </w:r>
            <w:proofErr w:type="spellStart"/>
            <w:r w:rsidRPr="00C21E53">
              <w:rPr>
                <w:rFonts w:ascii="Aptos" w:eastAsia="Aptos" w:hAnsi="Aptos" w:cs="Aptos"/>
                <w:sz w:val="24"/>
                <w:szCs w:val="24"/>
                <w:lang w:val="en-US"/>
              </w:rPr>
              <w:t>aktivnostima</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dostupno</w:t>
            </w:r>
            <w:proofErr w:type="spellEnd"/>
            <w:r w:rsidRPr="00C21E53">
              <w:rPr>
                <w:rFonts w:ascii="Aptos" w:eastAsia="Aptos" w:hAnsi="Aptos" w:cs="Aptos"/>
                <w:sz w:val="24"/>
                <w:szCs w:val="24"/>
                <w:lang w:val="en-US"/>
              </w:rPr>
              <w:t xml:space="preserve"> je </w:t>
            </w:r>
            <w:proofErr w:type="spellStart"/>
            <w:r w:rsidRPr="00C21E53">
              <w:rPr>
                <w:rFonts w:ascii="Aptos" w:eastAsia="Aptos" w:hAnsi="Aptos" w:cs="Aptos"/>
                <w:sz w:val="24"/>
                <w:szCs w:val="24"/>
                <w:lang w:val="en-US"/>
              </w:rPr>
              <w:t>putem</w:t>
            </w:r>
            <w:proofErr w:type="spellEnd"/>
            <w:r w:rsidRPr="00C21E53">
              <w:rPr>
                <w:rFonts w:ascii="Aptos" w:eastAsia="Aptos" w:hAnsi="Aptos" w:cs="Aptos"/>
                <w:sz w:val="24"/>
                <w:szCs w:val="24"/>
                <w:lang w:val="en-US"/>
              </w:rPr>
              <w:t xml:space="preserve"> </w:t>
            </w:r>
            <w:proofErr w:type="spellStart"/>
            <w:r w:rsidRPr="00C21E53">
              <w:rPr>
                <w:rFonts w:ascii="Aptos" w:eastAsia="Aptos" w:hAnsi="Aptos" w:cs="Aptos"/>
                <w:sz w:val="24"/>
                <w:szCs w:val="24"/>
                <w:lang w:val="en-US"/>
              </w:rPr>
              <w:t>poveznice</w:t>
            </w:r>
            <w:proofErr w:type="spellEnd"/>
            <w:r w:rsidRPr="00C21E53">
              <w:rPr>
                <w:rFonts w:ascii="Aptos" w:eastAsia="Aptos" w:hAnsi="Aptos" w:cs="Aptos"/>
                <w:sz w:val="24"/>
                <w:szCs w:val="24"/>
                <w:lang w:val="en-US"/>
              </w:rPr>
              <w:t xml:space="preserve">: </w:t>
            </w:r>
            <w:hyperlink r:id="rId11" w:history="1">
              <w:r w:rsidRPr="00C21E53">
                <w:rPr>
                  <w:rStyle w:val="Hyperlink"/>
                  <w:rFonts w:ascii="Aptos" w:eastAsia="Aptos" w:hAnsi="Aptos" w:cs="Aptos"/>
                  <w:sz w:val="24"/>
                  <w:szCs w:val="24"/>
                  <w:lang w:val="en-US"/>
                </w:rPr>
                <w:t>https://mingo.gov.hr/javni-pozivi-i-natjecaji-7371/javni-pozivi-i-natjecaji-ministarstva/otvoreni-javni-pozivi-i-natjecaji/7390</w:t>
              </w:r>
            </w:hyperlink>
          </w:p>
          <w:p w14:paraId="4D5E22BA" w14:textId="77777777" w:rsidR="0051503F" w:rsidRDefault="0051503F" w:rsidP="00145278">
            <w:pPr>
              <w:rPr>
                <w:rFonts w:ascii="Aptos" w:eastAsia="Aptos" w:hAnsi="Aptos" w:cs="Aptos"/>
                <w:sz w:val="24"/>
                <w:szCs w:val="24"/>
                <w:lang w:val="en-US"/>
              </w:rPr>
            </w:pPr>
          </w:p>
        </w:tc>
      </w:tr>
      <w:tr w:rsidR="0051503F" w:rsidRPr="0085777B" w14:paraId="55627D4D" w14:textId="77777777" w:rsidTr="001543CA">
        <w:trPr>
          <w:trHeight w:val="420"/>
        </w:trPr>
        <w:tc>
          <w:tcPr>
            <w:tcW w:w="815" w:type="dxa"/>
          </w:tcPr>
          <w:p w14:paraId="5DA01E1F" w14:textId="6387B907" w:rsidR="0051503F" w:rsidRDefault="00F97683" w:rsidP="00097F49">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227" w:type="dxa"/>
            <w:noWrap/>
          </w:tcPr>
          <w:p w14:paraId="13EB4932" w14:textId="77777777" w:rsidR="0083522E" w:rsidRPr="0083522E" w:rsidRDefault="0083522E" w:rsidP="0083522E">
            <w:pPr>
              <w:rPr>
                <w:rFonts w:ascii="Aptos" w:eastAsia="Aptos" w:hAnsi="Aptos" w:cs="Aptos"/>
                <w:sz w:val="24"/>
                <w:szCs w:val="24"/>
                <w:lang w:val="en-US"/>
              </w:rPr>
            </w:pPr>
            <w:proofErr w:type="spellStart"/>
            <w:r w:rsidRPr="0083522E">
              <w:rPr>
                <w:rFonts w:ascii="Aptos" w:eastAsia="Aptos" w:hAnsi="Aptos" w:cs="Aptos"/>
                <w:sz w:val="24"/>
                <w:szCs w:val="24"/>
                <w:lang w:val="en-US"/>
              </w:rPr>
              <w:t>Nastavnica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sam</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računovodstva</w:t>
            </w:r>
            <w:proofErr w:type="spellEnd"/>
            <w:r w:rsidRPr="0083522E">
              <w:rPr>
                <w:rFonts w:ascii="Aptos" w:eastAsia="Aptos" w:hAnsi="Aptos" w:cs="Aptos"/>
                <w:sz w:val="24"/>
                <w:szCs w:val="24"/>
                <w:lang w:val="en-US"/>
              </w:rPr>
              <w:t xml:space="preserve"> i </w:t>
            </w:r>
            <w:proofErr w:type="spellStart"/>
            <w:r w:rsidRPr="0083522E">
              <w:rPr>
                <w:rFonts w:ascii="Aptos" w:eastAsia="Aptos" w:hAnsi="Aptos" w:cs="Aptos"/>
                <w:sz w:val="24"/>
                <w:szCs w:val="24"/>
                <w:lang w:val="en-US"/>
              </w:rPr>
              <w:t>željela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bih</w:t>
            </w:r>
            <w:proofErr w:type="spellEnd"/>
            <w:r w:rsidRPr="0083522E">
              <w:rPr>
                <w:rFonts w:ascii="Aptos" w:eastAsia="Aptos" w:hAnsi="Aptos" w:cs="Aptos"/>
                <w:sz w:val="24"/>
                <w:szCs w:val="24"/>
                <w:lang w:val="en-US"/>
              </w:rPr>
              <w:t xml:space="preserve"> se </w:t>
            </w:r>
            <w:proofErr w:type="spellStart"/>
            <w:r w:rsidRPr="0083522E">
              <w:rPr>
                <w:rFonts w:ascii="Aptos" w:eastAsia="Aptos" w:hAnsi="Aptos" w:cs="Aptos"/>
                <w:sz w:val="24"/>
                <w:szCs w:val="24"/>
                <w:lang w:val="en-US"/>
              </w:rPr>
              <w:t>stručno</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usavršavati</w:t>
            </w:r>
            <w:proofErr w:type="spellEnd"/>
            <w:r w:rsidRPr="0083522E">
              <w:rPr>
                <w:rFonts w:ascii="Aptos" w:eastAsia="Aptos" w:hAnsi="Aptos" w:cs="Aptos"/>
                <w:sz w:val="24"/>
                <w:szCs w:val="24"/>
                <w:lang w:val="en-US"/>
              </w:rPr>
              <w:t xml:space="preserve"> u </w:t>
            </w:r>
            <w:proofErr w:type="spellStart"/>
            <w:r w:rsidRPr="0083522E">
              <w:rPr>
                <w:rFonts w:ascii="Aptos" w:eastAsia="Aptos" w:hAnsi="Aptos" w:cs="Aptos"/>
                <w:sz w:val="24"/>
                <w:szCs w:val="24"/>
                <w:lang w:val="en-US"/>
              </w:rPr>
              <w:t>dijelu</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proračunskog</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računovodstva</w:t>
            </w:r>
            <w:proofErr w:type="spellEnd"/>
            <w:r w:rsidRPr="0083522E">
              <w:rPr>
                <w:rFonts w:ascii="Aptos" w:eastAsia="Aptos" w:hAnsi="Aptos" w:cs="Aptos"/>
                <w:sz w:val="24"/>
                <w:szCs w:val="24"/>
                <w:lang w:val="en-US"/>
              </w:rPr>
              <w:t xml:space="preserve"> - </w:t>
            </w:r>
            <w:proofErr w:type="spellStart"/>
            <w:r w:rsidRPr="0083522E">
              <w:rPr>
                <w:rFonts w:ascii="Aptos" w:eastAsia="Aptos" w:hAnsi="Aptos" w:cs="Aptos"/>
                <w:sz w:val="24"/>
                <w:szCs w:val="24"/>
                <w:lang w:val="en-US"/>
              </w:rPr>
              <w:t>riznica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Stručno</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usavršavršavanje</w:t>
            </w:r>
            <w:proofErr w:type="spellEnd"/>
            <w:r w:rsidRPr="0083522E">
              <w:rPr>
                <w:rFonts w:ascii="Aptos" w:eastAsia="Aptos" w:hAnsi="Aptos" w:cs="Aptos"/>
                <w:sz w:val="24"/>
                <w:szCs w:val="24"/>
                <w:lang w:val="en-US"/>
              </w:rPr>
              <w:t xml:space="preserve"> u tom </w:t>
            </w:r>
            <w:proofErr w:type="spellStart"/>
            <w:r w:rsidRPr="0083522E">
              <w:rPr>
                <w:rFonts w:ascii="Aptos" w:eastAsia="Aptos" w:hAnsi="Aptos" w:cs="Aptos"/>
                <w:sz w:val="24"/>
                <w:szCs w:val="24"/>
                <w:lang w:val="en-US"/>
              </w:rPr>
              <w:t>području</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mogla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bih</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odraditi</w:t>
            </w:r>
            <w:proofErr w:type="spellEnd"/>
            <w:r w:rsidRPr="0083522E">
              <w:rPr>
                <w:rFonts w:ascii="Aptos" w:eastAsia="Aptos" w:hAnsi="Aptos" w:cs="Aptos"/>
                <w:sz w:val="24"/>
                <w:szCs w:val="24"/>
                <w:lang w:val="en-US"/>
              </w:rPr>
              <w:t xml:space="preserve"> u </w:t>
            </w:r>
            <w:proofErr w:type="spellStart"/>
            <w:r w:rsidRPr="0083522E">
              <w:rPr>
                <w:rFonts w:ascii="Aptos" w:eastAsia="Aptos" w:hAnsi="Aptos" w:cs="Aptos"/>
                <w:sz w:val="24"/>
                <w:szCs w:val="24"/>
                <w:lang w:val="en-US"/>
              </w:rPr>
              <w:t>računovodstvu</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škole</w:t>
            </w:r>
            <w:proofErr w:type="spellEnd"/>
            <w:r w:rsidRPr="0083522E">
              <w:rPr>
                <w:rFonts w:ascii="Aptos" w:eastAsia="Aptos" w:hAnsi="Aptos" w:cs="Aptos"/>
                <w:sz w:val="24"/>
                <w:szCs w:val="24"/>
                <w:lang w:val="en-US"/>
              </w:rPr>
              <w:t xml:space="preserve">, a mentor bi mi </w:t>
            </w:r>
            <w:proofErr w:type="spellStart"/>
            <w:r w:rsidRPr="0083522E">
              <w:rPr>
                <w:rFonts w:ascii="Aptos" w:eastAsia="Aptos" w:hAnsi="Aptos" w:cs="Aptos"/>
                <w:sz w:val="24"/>
                <w:szCs w:val="24"/>
                <w:lang w:val="en-US"/>
              </w:rPr>
              <w:t>voditeljica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računovodstva</w:t>
            </w:r>
            <w:proofErr w:type="spellEnd"/>
            <w:r w:rsidRPr="0083522E">
              <w:rPr>
                <w:rFonts w:ascii="Aptos" w:eastAsia="Aptos" w:hAnsi="Aptos" w:cs="Aptos"/>
                <w:sz w:val="24"/>
                <w:szCs w:val="24"/>
                <w:lang w:val="en-US"/>
              </w:rPr>
              <w:t xml:space="preserve">. Je li to </w:t>
            </w:r>
            <w:proofErr w:type="spellStart"/>
            <w:r w:rsidRPr="0083522E">
              <w:rPr>
                <w:rFonts w:ascii="Aptos" w:eastAsia="Aptos" w:hAnsi="Aptos" w:cs="Aptos"/>
                <w:sz w:val="24"/>
                <w:szCs w:val="24"/>
                <w:lang w:val="en-US"/>
              </w:rPr>
              <w:t>prihvatljivo</w:t>
            </w:r>
            <w:proofErr w:type="spellEnd"/>
            <w:r w:rsidRPr="0083522E">
              <w:rPr>
                <w:rFonts w:ascii="Aptos" w:eastAsia="Aptos" w:hAnsi="Aptos" w:cs="Aptos"/>
                <w:sz w:val="24"/>
                <w:szCs w:val="24"/>
                <w:lang w:val="en-US"/>
              </w:rPr>
              <w:t>?</w:t>
            </w:r>
          </w:p>
          <w:p w14:paraId="62B07D13" w14:textId="77777777" w:rsidR="0051503F" w:rsidRPr="00145278" w:rsidRDefault="0051503F" w:rsidP="00145278">
            <w:pPr>
              <w:rPr>
                <w:rFonts w:ascii="Aptos" w:eastAsia="Aptos" w:hAnsi="Aptos" w:cs="Aptos"/>
                <w:sz w:val="24"/>
                <w:szCs w:val="24"/>
                <w:lang w:val="en-US"/>
              </w:rPr>
            </w:pPr>
          </w:p>
        </w:tc>
        <w:tc>
          <w:tcPr>
            <w:tcW w:w="9906" w:type="dxa"/>
            <w:noWrap/>
          </w:tcPr>
          <w:p w14:paraId="73EAE97A" w14:textId="6A907460" w:rsidR="0083522E" w:rsidRPr="0083522E" w:rsidRDefault="0083522E" w:rsidP="0083522E">
            <w:pPr>
              <w:rPr>
                <w:rFonts w:ascii="Aptos" w:eastAsia="Aptos" w:hAnsi="Aptos" w:cs="Aptos"/>
                <w:sz w:val="24"/>
                <w:szCs w:val="24"/>
                <w:lang w:val="en-US"/>
              </w:rPr>
            </w:pPr>
            <w:proofErr w:type="spellStart"/>
            <w:r>
              <w:rPr>
                <w:rFonts w:ascii="Aptos" w:eastAsia="Aptos" w:hAnsi="Aptos" w:cs="Aptos"/>
                <w:sz w:val="24"/>
                <w:szCs w:val="24"/>
                <w:lang w:val="en-US"/>
              </w:rPr>
              <w:lastRenderedPageBreak/>
              <w:t>S</w:t>
            </w:r>
            <w:r w:rsidRPr="0083522E">
              <w:rPr>
                <w:rFonts w:ascii="Aptos" w:eastAsia="Aptos" w:hAnsi="Aptos" w:cs="Aptos"/>
                <w:sz w:val="24"/>
                <w:szCs w:val="24"/>
                <w:lang w:val="en-US"/>
              </w:rPr>
              <w:t>tručno</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usavršavanje</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nastavnika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strukovnih</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predmeta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predviđeno</w:t>
            </w:r>
            <w:proofErr w:type="spellEnd"/>
            <w:r w:rsidRPr="0083522E">
              <w:rPr>
                <w:rFonts w:ascii="Aptos" w:eastAsia="Aptos" w:hAnsi="Aptos" w:cs="Aptos"/>
                <w:sz w:val="24"/>
                <w:szCs w:val="24"/>
                <w:lang w:val="en-US"/>
              </w:rPr>
              <w:t xml:space="preserve"> je </w:t>
            </w:r>
            <w:proofErr w:type="spellStart"/>
            <w:r w:rsidRPr="0083522E">
              <w:rPr>
                <w:rFonts w:ascii="Aptos" w:eastAsia="Aptos" w:hAnsi="Aptos" w:cs="Aptos"/>
                <w:sz w:val="24"/>
                <w:szCs w:val="24"/>
                <w:lang w:val="en-US"/>
              </w:rPr>
              <w:t>kod</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mentora</w:t>
            </w:r>
            <w:proofErr w:type="spellEnd"/>
            <w:r w:rsidRPr="0083522E">
              <w:rPr>
                <w:rFonts w:ascii="Aptos" w:eastAsia="Aptos" w:hAnsi="Aptos" w:cs="Aptos"/>
                <w:sz w:val="24"/>
                <w:szCs w:val="24"/>
                <w:lang w:val="en-US"/>
              </w:rPr>
              <w:t xml:space="preserve"> u </w:t>
            </w:r>
            <w:proofErr w:type="spellStart"/>
            <w:r w:rsidRPr="0083522E">
              <w:rPr>
                <w:rFonts w:ascii="Aptos" w:eastAsia="Aptos" w:hAnsi="Aptos" w:cs="Aptos"/>
                <w:sz w:val="24"/>
                <w:szCs w:val="24"/>
                <w:lang w:val="en-US"/>
              </w:rPr>
              <w:t>gospodarstvu</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stoga</w:t>
            </w:r>
            <w:proofErr w:type="spellEnd"/>
            <w:r w:rsidRPr="0083522E">
              <w:rPr>
                <w:rFonts w:ascii="Aptos" w:eastAsia="Aptos" w:hAnsi="Aptos" w:cs="Aptos"/>
                <w:sz w:val="24"/>
                <w:szCs w:val="24"/>
                <w:lang w:val="en-US"/>
              </w:rPr>
              <w:t xml:space="preserve"> je </w:t>
            </w:r>
            <w:proofErr w:type="spellStart"/>
            <w:r w:rsidRPr="0083522E">
              <w:rPr>
                <w:rFonts w:ascii="Aptos" w:eastAsia="Aptos" w:hAnsi="Aptos" w:cs="Aptos"/>
                <w:sz w:val="24"/>
                <w:szCs w:val="24"/>
                <w:lang w:val="en-US"/>
              </w:rPr>
              <w:t>navedeno</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usavršavanje</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nastavnika</w:t>
            </w:r>
            <w:proofErr w:type="spellEnd"/>
            <w:r w:rsidRPr="0083522E">
              <w:rPr>
                <w:rFonts w:ascii="Aptos" w:eastAsia="Aptos" w:hAnsi="Aptos" w:cs="Aptos"/>
                <w:sz w:val="24"/>
                <w:szCs w:val="24"/>
                <w:lang w:val="en-US"/>
              </w:rPr>
              <w:t xml:space="preserve"> u </w:t>
            </w:r>
            <w:proofErr w:type="spellStart"/>
            <w:r w:rsidRPr="0083522E">
              <w:rPr>
                <w:rFonts w:ascii="Aptos" w:eastAsia="Aptos" w:hAnsi="Aptos" w:cs="Aptos"/>
                <w:sz w:val="24"/>
                <w:szCs w:val="24"/>
                <w:lang w:val="en-US"/>
              </w:rPr>
              <w:t>sklopu</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škole</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neprihvatljiva</w:t>
            </w:r>
            <w:proofErr w:type="spellEnd"/>
            <w:r w:rsidRPr="0083522E">
              <w:rPr>
                <w:rFonts w:ascii="Aptos" w:eastAsia="Aptos" w:hAnsi="Aptos" w:cs="Aptos"/>
                <w:sz w:val="24"/>
                <w:szCs w:val="24"/>
                <w:lang w:val="en-US"/>
              </w:rPr>
              <w:t xml:space="preserve"> </w:t>
            </w:r>
            <w:proofErr w:type="spellStart"/>
            <w:r w:rsidRPr="0083522E">
              <w:rPr>
                <w:rFonts w:ascii="Aptos" w:eastAsia="Aptos" w:hAnsi="Aptos" w:cs="Aptos"/>
                <w:sz w:val="24"/>
                <w:szCs w:val="24"/>
                <w:lang w:val="en-US"/>
              </w:rPr>
              <w:t>aktivnost</w:t>
            </w:r>
            <w:proofErr w:type="spellEnd"/>
            <w:r w:rsidRPr="0083522E">
              <w:rPr>
                <w:rFonts w:ascii="Aptos" w:eastAsia="Aptos" w:hAnsi="Aptos" w:cs="Aptos"/>
                <w:sz w:val="24"/>
                <w:szCs w:val="24"/>
                <w:lang w:val="en-US"/>
              </w:rPr>
              <w:t>.</w:t>
            </w:r>
          </w:p>
          <w:p w14:paraId="27BB3EBC" w14:textId="77777777" w:rsidR="0051503F" w:rsidRDefault="0051503F" w:rsidP="00145278">
            <w:pPr>
              <w:rPr>
                <w:rFonts w:ascii="Aptos" w:eastAsia="Aptos" w:hAnsi="Aptos" w:cs="Aptos"/>
                <w:sz w:val="24"/>
                <w:szCs w:val="24"/>
                <w:lang w:val="en-US"/>
              </w:rPr>
            </w:pPr>
          </w:p>
        </w:tc>
      </w:tr>
      <w:tr w:rsidR="0051503F" w:rsidRPr="0085777B" w14:paraId="62A4BA93" w14:textId="77777777" w:rsidTr="001543CA">
        <w:trPr>
          <w:trHeight w:val="420"/>
        </w:trPr>
        <w:tc>
          <w:tcPr>
            <w:tcW w:w="815" w:type="dxa"/>
          </w:tcPr>
          <w:p w14:paraId="39A43936" w14:textId="5E48C407" w:rsidR="0051503F" w:rsidRDefault="0083522E" w:rsidP="00097F49">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227" w:type="dxa"/>
            <w:noWrap/>
          </w:tcPr>
          <w:p w14:paraId="015FD5B6" w14:textId="639F4BEA" w:rsidR="00AB09FA" w:rsidRPr="00AB09FA" w:rsidRDefault="00AB09FA" w:rsidP="00AB09FA">
            <w:pPr>
              <w:rPr>
                <w:rFonts w:ascii="Aptos" w:eastAsia="Aptos" w:hAnsi="Aptos" w:cs="Aptos"/>
                <w:sz w:val="24"/>
                <w:szCs w:val="24"/>
              </w:rPr>
            </w:pPr>
            <w:r w:rsidRPr="00AB09FA">
              <w:rPr>
                <w:rFonts w:ascii="Aptos" w:eastAsia="Aptos" w:hAnsi="Aptos" w:cs="Aptos"/>
                <w:sz w:val="24"/>
                <w:szCs w:val="24"/>
              </w:rPr>
              <w:t xml:space="preserve">Nastavno na predmet poziva u kojem se navodi mogućnost jačanja kompetencija nastavnika strukovnih predmeta srednjih strukovnih škola i/ili regionalnih centara kompetencija (u daljnjem tekstu: RCK), kao i pedagoških kompetencija mentora iz gospodarstva za izvođenje učenja temeljenog na radu (UTR) </w:t>
            </w:r>
            <w:r>
              <w:rPr>
                <w:rFonts w:ascii="Aptos" w:eastAsia="Aptos" w:hAnsi="Aptos" w:cs="Aptos"/>
                <w:sz w:val="24"/>
                <w:szCs w:val="24"/>
              </w:rPr>
              <w:t>naša škola</w:t>
            </w:r>
            <w:r w:rsidRPr="00AB09FA">
              <w:rPr>
                <w:rFonts w:ascii="Aptos" w:eastAsia="Aptos" w:hAnsi="Aptos" w:cs="Aptos"/>
                <w:sz w:val="24"/>
                <w:szCs w:val="24"/>
              </w:rPr>
              <w:t xml:space="preserve"> kao regionalni centar kompetentnosti preuzela je ulogu i vodstvo nastavka jačanja kompetencija nastavnika ne samo obrazovnih djelatnika naše škole nego i drugih partnerskih škola na području 3 županije. </w:t>
            </w:r>
          </w:p>
          <w:p w14:paraId="54965DAA" w14:textId="77777777" w:rsidR="00AB09FA" w:rsidRPr="00AB09FA" w:rsidRDefault="00AB09FA" w:rsidP="00AB09FA">
            <w:pPr>
              <w:rPr>
                <w:rFonts w:ascii="Aptos" w:eastAsia="Aptos" w:hAnsi="Aptos" w:cs="Aptos"/>
                <w:sz w:val="24"/>
                <w:szCs w:val="24"/>
              </w:rPr>
            </w:pPr>
          </w:p>
          <w:p w14:paraId="27942597" w14:textId="0AC70FCA" w:rsidR="00AB09FA" w:rsidRPr="00AB09FA" w:rsidRDefault="00AB09FA" w:rsidP="00AB09FA">
            <w:pPr>
              <w:rPr>
                <w:rFonts w:ascii="Aptos" w:eastAsia="Aptos" w:hAnsi="Aptos" w:cs="Aptos"/>
                <w:sz w:val="24"/>
                <w:szCs w:val="24"/>
              </w:rPr>
            </w:pPr>
            <w:r w:rsidRPr="00AB09FA">
              <w:rPr>
                <w:rFonts w:ascii="Aptos" w:eastAsia="Aptos" w:hAnsi="Aptos" w:cs="Aptos"/>
                <w:sz w:val="24"/>
                <w:szCs w:val="24"/>
              </w:rPr>
              <w:t xml:space="preserve">Stoga nas zanima hoće li biti prihvatljiv trošak edukacija nastavnika iz drugih škola partnera koji bi prisustvovali edukacijama u organizaciji RCK? </w:t>
            </w:r>
          </w:p>
          <w:p w14:paraId="7972E732" w14:textId="77777777" w:rsidR="00AB09FA" w:rsidRPr="00AB09FA" w:rsidRDefault="00AB09FA" w:rsidP="00AB09FA">
            <w:pPr>
              <w:rPr>
                <w:rFonts w:ascii="Aptos" w:eastAsia="Aptos" w:hAnsi="Aptos" w:cs="Aptos"/>
                <w:sz w:val="24"/>
                <w:szCs w:val="24"/>
              </w:rPr>
            </w:pPr>
          </w:p>
          <w:p w14:paraId="481C6518" w14:textId="77E6695E" w:rsidR="00AB09FA" w:rsidRPr="00AB09FA" w:rsidRDefault="00E93359" w:rsidP="00AB09FA">
            <w:pPr>
              <w:rPr>
                <w:rFonts w:ascii="Aptos" w:eastAsia="Aptos" w:hAnsi="Aptos" w:cs="Aptos"/>
                <w:sz w:val="24"/>
                <w:szCs w:val="24"/>
              </w:rPr>
            </w:pPr>
            <w:r>
              <w:rPr>
                <w:rFonts w:ascii="Aptos" w:eastAsia="Aptos" w:hAnsi="Aptos" w:cs="Aptos"/>
                <w:sz w:val="24"/>
                <w:szCs w:val="24"/>
              </w:rPr>
              <w:lastRenderedPageBreak/>
              <w:t>O</w:t>
            </w:r>
            <w:r w:rsidR="00AB09FA" w:rsidRPr="00AB09FA">
              <w:rPr>
                <w:rFonts w:ascii="Aptos" w:eastAsia="Aptos" w:hAnsi="Aptos" w:cs="Aptos"/>
                <w:sz w:val="24"/>
                <w:szCs w:val="24"/>
              </w:rPr>
              <w:t>dnosno ako druga strukovna škola u sklopu svoje odobrene prijave organizira edukacije mogu li istu pohađati naši strukovni nastavnici?</w:t>
            </w:r>
          </w:p>
          <w:p w14:paraId="045F3458" w14:textId="77777777" w:rsidR="00AB09FA" w:rsidRPr="00AB09FA" w:rsidRDefault="00AB09FA" w:rsidP="00AB09FA">
            <w:pPr>
              <w:rPr>
                <w:rFonts w:ascii="Aptos" w:eastAsia="Aptos" w:hAnsi="Aptos" w:cs="Aptos"/>
                <w:sz w:val="24"/>
                <w:szCs w:val="24"/>
              </w:rPr>
            </w:pPr>
          </w:p>
          <w:p w14:paraId="5367D9A7" w14:textId="0D8655C2" w:rsidR="00AB09FA" w:rsidRPr="00AB09FA" w:rsidRDefault="00AB09FA" w:rsidP="00AB09FA">
            <w:pPr>
              <w:rPr>
                <w:rFonts w:ascii="Aptos" w:eastAsia="Aptos" w:hAnsi="Aptos" w:cs="Aptos"/>
                <w:sz w:val="24"/>
                <w:szCs w:val="24"/>
              </w:rPr>
            </w:pPr>
            <w:r w:rsidRPr="00AB09FA">
              <w:rPr>
                <w:rFonts w:ascii="Aptos" w:eastAsia="Aptos" w:hAnsi="Aptos" w:cs="Aptos"/>
                <w:sz w:val="24"/>
                <w:szCs w:val="24"/>
              </w:rPr>
              <w:t xml:space="preserve">Nadalje, vezano za jačanje pedagoških kompetencija mentora iz gospodarstva za UTR može li RCK provoditi obrazovanje navedenih mentora? Naime Regionalni centar kompetentnosti provodio je program usavršavanja za mentore iz područja metodike nastave struke i učenja temeljnog na radu. </w:t>
            </w:r>
          </w:p>
          <w:p w14:paraId="5215B2A9" w14:textId="77777777" w:rsidR="00AB09FA" w:rsidRPr="00AB09FA" w:rsidRDefault="00AB09FA" w:rsidP="00AB09FA">
            <w:pPr>
              <w:rPr>
                <w:rFonts w:ascii="Aptos" w:eastAsia="Aptos" w:hAnsi="Aptos" w:cs="Aptos"/>
                <w:sz w:val="24"/>
                <w:szCs w:val="24"/>
              </w:rPr>
            </w:pPr>
          </w:p>
          <w:p w14:paraId="2573D2D1" w14:textId="77777777" w:rsidR="00AB09FA" w:rsidRPr="00AB09FA" w:rsidRDefault="00AB09FA" w:rsidP="00AB09FA">
            <w:pPr>
              <w:rPr>
                <w:rFonts w:ascii="Aptos" w:eastAsia="Aptos" w:hAnsi="Aptos" w:cs="Aptos"/>
                <w:sz w:val="24"/>
                <w:szCs w:val="24"/>
              </w:rPr>
            </w:pPr>
            <w:r w:rsidRPr="00AB09FA">
              <w:rPr>
                <w:rFonts w:ascii="Aptos" w:eastAsia="Aptos" w:hAnsi="Aptos" w:cs="Aptos"/>
                <w:sz w:val="24"/>
                <w:szCs w:val="24"/>
              </w:rPr>
              <w:t>U skladu s time zanima nas, bi li organizacija navedenih edukacija bila prihvatljiv trošak kojim bi se financirali ugovori predavača i troškovi usavršavanja?</w:t>
            </w:r>
          </w:p>
          <w:p w14:paraId="676B5219" w14:textId="77777777" w:rsidR="00AB09FA" w:rsidRPr="00AB09FA" w:rsidRDefault="00AB09FA" w:rsidP="00AB09FA">
            <w:pPr>
              <w:rPr>
                <w:rFonts w:ascii="Aptos" w:eastAsia="Aptos" w:hAnsi="Aptos" w:cs="Aptos"/>
                <w:sz w:val="24"/>
                <w:szCs w:val="24"/>
              </w:rPr>
            </w:pPr>
          </w:p>
          <w:p w14:paraId="6C33A5EE" w14:textId="77777777" w:rsidR="0051503F" w:rsidRPr="00145278" w:rsidRDefault="0051503F" w:rsidP="00145278">
            <w:pPr>
              <w:rPr>
                <w:rFonts w:ascii="Aptos" w:eastAsia="Aptos" w:hAnsi="Aptos" w:cs="Aptos"/>
                <w:sz w:val="24"/>
                <w:szCs w:val="24"/>
                <w:lang w:val="en-US"/>
              </w:rPr>
            </w:pPr>
          </w:p>
        </w:tc>
        <w:tc>
          <w:tcPr>
            <w:tcW w:w="9906" w:type="dxa"/>
            <w:noWrap/>
          </w:tcPr>
          <w:p w14:paraId="6F407406" w14:textId="0FBB2964" w:rsidR="00304C60" w:rsidRPr="00304C60" w:rsidRDefault="00304C60" w:rsidP="00304C60">
            <w:pPr>
              <w:rPr>
                <w:rFonts w:ascii="Aptos" w:eastAsia="Aptos" w:hAnsi="Aptos" w:cs="Aptos"/>
                <w:sz w:val="24"/>
                <w:szCs w:val="24"/>
                <w:lang w:val="en-US"/>
              </w:rPr>
            </w:pPr>
            <w:proofErr w:type="spellStart"/>
            <w:r>
              <w:rPr>
                <w:rFonts w:ascii="Aptos" w:eastAsia="Aptos" w:hAnsi="Aptos" w:cs="Aptos"/>
                <w:sz w:val="24"/>
                <w:szCs w:val="24"/>
                <w:lang w:val="en-US"/>
              </w:rPr>
              <w:lastRenderedPageBreak/>
              <w:t>C</w:t>
            </w:r>
            <w:r w:rsidRPr="00304C60">
              <w:rPr>
                <w:rFonts w:ascii="Aptos" w:eastAsia="Aptos" w:hAnsi="Aptos" w:cs="Aptos"/>
                <w:sz w:val="24"/>
                <w:szCs w:val="24"/>
                <w:lang w:val="en-US"/>
              </w:rPr>
              <w:t>ilj</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ovog</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Poziva</w:t>
            </w:r>
            <w:proofErr w:type="spellEnd"/>
            <w:r w:rsidRPr="00304C60">
              <w:rPr>
                <w:rFonts w:ascii="Aptos" w:eastAsia="Aptos" w:hAnsi="Aptos" w:cs="Aptos"/>
                <w:sz w:val="24"/>
                <w:szCs w:val="24"/>
                <w:lang w:val="en-US"/>
              </w:rPr>
              <w:t xml:space="preserve"> je </w:t>
            </w:r>
            <w:proofErr w:type="spellStart"/>
            <w:r w:rsidRPr="00304C60">
              <w:rPr>
                <w:rFonts w:ascii="Aptos" w:eastAsia="Aptos" w:hAnsi="Aptos" w:cs="Aptos"/>
                <w:sz w:val="24"/>
                <w:szCs w:val="24"/>
                <w:lang w:val="en-US"/>
              </w:rPr>
              <w:t>jačanje</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stručnih</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kompetencija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nastavnika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strukovnih</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predmeta</w:t>
            </w:r>
            <w:proofErr w:type="spellEnd"/>
            <w:r w:rsidRPr="00304C60">
              <w:rPr>
                <w:rFonts w:ascii="Aptos" w:eastAsia="Aptos" w:hAnsi="Aptos" w:cs="Aptos"/>
                <w:sz w:val="24"/>
                <w:szCs w:val="24"/>
                <w:lang w:val="en-US"/>
              </w:rPr>
              <w:t xml:space="preserve"> za </w:t>
            </w:r>
            <w:proofErr w:type="spellStart"/>
            <w:r w:rsidRPr="00304C60">
              <w:rPr>
                <w:rFonts w:ascii="Aptos" w:eastAsia="Aptos" w:hAnsi="Aptos" w:cs="Aptos"/>
                <w:sz w:val="24"/>
                <w:szCs w:val="24"/>
                <w:lang w:val="en-US"/>
              </w:rPr>
              <w:t>učinkovito</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poučavanje</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učenika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temeljeno</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na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iskustvima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iz</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realnog</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gospodarstva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Sukladno</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navedenom</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prihvatljiva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aktivnost</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stručnog</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usavršavanja</w:t>
            </w:r>
            <w:proofErr w:type="spellEnd"/>
            <w:r w:rsidRPr="00304C60">
              <w:rPr>
                <w:rFonts w:ascii="Aptos" w:eastAsia="Aptos" w:hAnsi="Aptos" w:cs="Aptos"/>
                <w:sz w:val="24"/>
                <w:szCs w:val="24"/>
                <w:lang w:val="en-US"/>
              </w:rPr>
              <w:t xml:space="preserve"> za </w:t>
            </w:r>
            <w:proofErr w:type="spellStart"/>
            <w:r w:rsidRPr="00304C60">
              <w:rPr>
                <w:rFonts w:ascii="Aptos" w:eastAsia="Aptos" w:hAnsi="Aptos" w:cs="Aptos"/>
                <w:sz w:val="24"/>
                <w:szCs w:val="24"/>
                <w:lang w:val="en-US"/>
              </w:rPr>
              <w:t>nastavnike</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strukovnih</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predmeta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odnosi</w:t>
            </w:r>
            <w:proofErr w:type="spellEnd"/>
            <w:r w:rsidRPr="00304C60">
              <w:rPr>
                <w:rFonts w:ascii="Aptos" w:eastAsia="Aptos" w:hAnsi="Aptos" w:cs="Aptos"/>
                <w:sz w:val="24"/>
                <w:szCs w:val="24"/>
                <w:lang w:val="en-US"/>
              </w:rPr>
              <w:t xml:space="preserve"> se </w:t>
            </w:r>
            <w:r w:rsidRPr="00304C60">
              <w:rPr>
                <w:rFonts w:ascii="Aptos" w:eastAsia="Aptos" w:hAnsi="Aptos" w:cs="Aptos"/>
                <w:sz w:val="24"/>
                <w:szCs w:val="24"/>
              </w:rPr>
              <w:t xml:space="preserve">na pohađanje stručnih usavršavanja nastavnika neposredno u gospodarstvu </w:t>
            </w:r>
            <w:r w:rsidRPr="00304C60">
              <w:rPr>
                <w:rFonts w:ascii="Aptos" w:eastAsia="Aptos" w:hAnsi="Aptos" w:cs="Aptos"/>
                <w:sz w:val="24"/>
                <w:szCs w:val="24"/>
                <w:lang w:val="en-US"/>
              </w:rPr>
              <w:t xml:space="preserve">s </w:t>
            </w:r>
            <w:proofErr w:type="spellStart"/>
            <w:r w:rsidRPr="00304C60">
              <w:rPr>
                <w:rFonts w:ascii="Aptos" w:eastAsia="Aptos" w:hAnsi="Aptos" w:cs="Aptos"/>
                <w:sz w:val="24"/>
                <w:szCs w:val="24"/>
                <w:lang w:val="en-US"/>
              </w:rPr>
              <w:t>ciljem</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upoznavanja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najnovijih</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tehnoloških</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postupaka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te</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njihove</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implementacije</w:t>
            </w:r>
            <w:proofErr w:type="spellEnd"/>
            <w:r w:rsidRPr="00304C60">
              <w:rPr>
                <w:rFonts w:ascii="Aptos" w:eastAsia="Aptos" w:hAnsi="Aptos" w:cs="Aptos"/>
                <w:sz w:val="24"/>
                <w:szCs w:val="24"/>
                <w:lang w:val="en-US"/>
              </w:rPr>
              <w:t xml:space="preserve"> u </w:t>
            </w:r>
            <w:proofErr w:type="spellStart"/>
            <w:r w:rsidRPr="00304C60">
              <w:rPr>
                <w:rFonts w:ascii="Aptos" w:eastAsia="Aptos" w:hAnsi="Aptos" w:cs="Aptos"/>
                <w:sz w:val="24"/>
                <w:szCs w:val="24"/>
                <w:lang w:val="en-US"/>
              </w:rPr>
              <w:t>proces</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poučavanja</w:t>
            </w:r>
            <w:proofErr w:type="spellEnd"/>
            <w:r w:rsidRPr="00304C60">
              <w:rPr>
                <w:rFonts w:ascii="Aptos" w:eastAsia="Aptos" w:hAnsi="Aptos" w:cs="Aptos"/>
                <w:sz w:val="24"/>
                <w:szCs w:val="24"/>
                <w:lang w:val="en-US"/>
              </w:rPr>
              <w:t xml:space="preserve"> </w:t>
            </w:r>
            <w:proofErr w:type="spellStart"/>
            <w:r w:rsidRPr="00304C60">
              <w:rPr>
                <w:rFonts w:ascii="Aptos" w:eastAsia="Aptos" w:hAnsi="Aptos" w:cs="Aptos"/>
                <w:sz w:val="24"/>
                <w:szCs w:val="24"/>
                <w:lang w:val="en-US"/>
              </w:rPr>
              <w:t>učenika</w:t>
            </w:r>
            <w:proofErr w:type="spellEnd"/>
            <w:r w:rsidRPr="00304C60">
              <w:rPr>
                <w:rFonts w:ascii="Aptos" w:eastAsia="Aptos" w:hAnsi="Aptos" w:cs="Aptos"/>
                <w:sz w:val="24"/>
                <w:szCs w:val="24"/>
                <w:lang w:val="en-US"/>
              </w:rPr>
              <w:t>.</w:t>
            </w:r>
          </w:p>
          <w:p w14:paraId="16B00750" w14:textId="77777777" w:rsidR="00304C60" w:rsidRPr="00304C60" w:rsidRDefault="00304C60" w:rsidP="00304C60">
            <w:pPr>
              <w:rPr>
                <w:rFonts w:ascii="Aptos" w:eastAsia="Aptos" w:hAnsi="Aptos" w:cs="Aptos"/>
                <w:sz w:val="24"/>
                <w:szCs w:val="24"/>
                <w:lang w:val="en-US"/>
              </w:rPr>
            </w:pPr>
          </w:p>
          <w:p w14:paraId="7A1548B9" w14:textId="4E1BB418" w:rsidR="00304C60" w:rsidRPr="00304C60" w:rsidRDefault="00304C60" w:rsidP="00304C60">
            <w:pPr>
              <w:rPr>
                <w:rFonts w:ascii="Aptos" w:eastAsia="Aptos" w:hAnsi="Aptos" w:cs="Aptos"/>
                <w:sz w:val="24"/>
                <w:szCs w:val="24"/>
              </w:rPr>
            </w:pPr>
            <w:r w:rsidRPr="00304C60">
              <w:rPr>
                <w:rFonts w:ascii="Aptos" w:eastAsia="Aptos" w:hAnsi="Aptos" w:cs="Aptos"/>
                <w:sz w:val="24"/>
                <w:szCs w:val="24"/>
              </w:rPr>
              <w:t xml:space="preserve">Nadalje, </w:t>
            </w:r>
            <w:r>
              <w:rPr>
                <w:rFonts w:ascii="Aptos" w:eastAsia="Aptos" w:hAnsi="Aptos" w:cs="Aptos"/>
                <w:sz w:val="24"/>
                <w:szCs w:val="24"/>
              </w:rPr>
              <w:t>Vaša škola</w:t>
            </w:r>
            <w:r w:rsidRPr="00304C60">
              <w:rPr>
                <w:rFonts w:ascii="Aptos" w:eastAsia="Aptos" w:hAnsi="Aptos" w:cs="Aptos"/>
                <w:sz w:val="24"/>
                <w:szCs w:val="24"/>
              </w:rPr>
              <w:t xml:space="preserve"> kao regionalni centar kompetentnosti može provoditi stručna usavršavanja mentora iz gospodarstva, ukoliko ispunjava sve uvjete propisane predmetnim Pozivom. Prihvatljivi modaliteti izvođenja stručnog usavršavanja su vođena edukacija uživo ili online, praktičan rad u ustanovi i kombinirano učenje, a sukladno Odluci o Programu stjecanja osnovnog znanja o poučavanju učenika za mentore u gospodarstvu („Narodne novine“, broj 107/20). Prijavitelj je obvezan na svojim mrežnim stranicama objaviti obavijest o organizaciji provedbe stručnog usavršavanja za mentore iz gospodarstva. Sukladno točki 2.3.2. Stručno </w:t>
            </w:r>
            <w:proofErr w:type="spellStart"/>
            <w:r w:rsidRPr="00304C60">
              <w:rPr>
                <w:rFonts w:ascii="Aptos" w:eastAsia="Aptos" w:hAnsi="Aptos" w:cs="Aptos"/>
                <w:sz w:val="24"/>
                <w:szCs w:val="24"/>
              </w:rPr>
              <w:t>usavršavanj</w:t>
            </w:r>
            <w:proofErr w:type="spellEnd"/>
            <w:r w:rsidR="008670DE">
              <w:rPr>
                <w:rFonts w:ascii="Aptos" w:eastAsia="Aptos" w:hAnsi="Aptos" w:cs="Aptos"/>
                <w:sz w:val="24"/>
                <w:szCs w:val="24"/>
              </w:rPr>
              <w:t xml:space="preserve"> </w:t>
            </w:r>
            <w:r w:rsidRPr="00304C60">
              <w:rPr>
                <w:rFonts w:ascii="Aptos" w:eastAsia="Aptos" w:hAnsi="Aptos" w:cs="Aptos"/>
                <w:sz w:val="24"/>
                <w:szCs w:val="24"/>
              </w:rPr>
              <w:t>e mentora iz gospodarstva, predviđen je trošak od 6,63 eura po satu (najviše 40 sati usavršavanja), odnosno 265 eura po polazniku.</w:t>
            </w:r>
          </w:p>
          <w:p w14:paraId="14718916" w14:textId="77777777" w:rsidR="0051503F" w:rsidRDefault="0051503F" w:rsidP="00145278">
            <w:pPr>
              <w:rPr>
                <w:rFonts w:ascii="Aptos" w:eastAsia="Aptos" w:hAnsi="Aptos" w:cs="Aptos"/>
                <w:sz w:val="24"/>
                <w:szCs w:val="24"/>
                <w:lang w:val="en-US"/>
              </w:rPr>
            </w:pPr>
          </w:p>
        </w:tc>
      </w:tr>
      <w:tr w:rsidR="00D418D6" w:rsidRPr="0085777B" w14:paraId="1A95A382" w14:textId="77777777" w:rsidTr="001543CA">
        <w:trPr>
          <w:trHeight w:val="420"/>
        </w:trPr>
        <w:tc>
          <w:tcPr>
            <w:tcW w:w="815" w:type="dxa"/>
          </w:tcPr>
          <w:p w14:paraId="181CE784" w14:textId="084916BC" w:rsidR="00D418D6" w:rsidRDefault="00D418D6" w:rsidP="00097F49">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3227" w:type="dxa"/>
            <w:noWrap/>
          </w:tcPr>
          <w:p w14:paraId="7FDAC7EF" w14:textId="77777777" w:rsidR="0001676E" w:rsidRPr="0001676E" w:rsidRDefault="0001676E" w:rsidP="0001676E">
            <w:pPr>
              <w:rPr>
                <w:rFonts w:ascii="Aptos" w:eastAsia="Aptos" w:hAnsi="Aptos" w:cs="Aptos"/>
                <w:sz w:val="24"/>
                <w:szCs w:val="24"/>
              </w:rPr>
            </w:pPr>
            <w:r w:rsidRPr="0001676E">
              <w:rPr>
                <w:rFonts w:ascii="Aptos" w:eastAsia="Aptos" w:hAnsi="Aptos" w:cs="Aptos"/>
                <w:sz w:val="24"/>
                <w:szCs w:val="24"/>
              </w:rPr>
              <w:t>Radi pravilnog planiranja projektnih aktivnosti molimo još kratku potvrdu naše interpretacije:</w:t>
            </w:r>
          </w:p>
          <w:p w14:paraId="07351C7B" w14:textId="77777777" w:rsidR="0001676E" w:rsidRPr="0001676E" w:rsidRDefault="0001676E" w:rsidP="0001676E">
            <w:pPr>
              <w:numPr>
                <w:ilvl w:val="0"/>
                <w:numId w:val="13"/>
              </w:numPr>
              <w:rPr>
                <w:rFonts w:ascii="Aptos" w:eastAsia="Aptos" w:hAnsi="Aptos" w:cs="Aptos"/>
                <w:sz w:val="24"/>
                <w:szCs w:val="24"/>
              </w:rPr>
            </w:pPr>
            <w:r w:rsidRPr="0001676E">
              <w:rPr>
                <w:rFonts w:ascii="Aptos" w:eastAsia="Aptos" w:hAnsi="Aptos" w:cs="Aptos"/>
                <w:sz w:val="24"/>
                <w:szCs w:val="24"/>
              </w:rPr>
              <w:lastRenderedPageBreak/>
              <w:t>Stručna usavršavanja mentora iz gospodarstva koja provodi regionalni centar kompetentnosti mogu pohađati mentori povezani s partnerskim ustanovama i gospodarstvom na regionalnoj razini, uz objavu obavijesti na mrežnim stranicama prijavitelja.</w:t>
            </w:r>
          </w:p>
          <w:p w14:paraId="1B924984" w14:textId="77777777" w:rsidR="0001676E" w:rsidRPr="0001676E" w:rsidRDefault="0001676E" w:rsidP="0001676E">
            <w:pPr>
              <w:numPr>
                <w:ilvl w:val="0"/>
                <w:numId w:val="13"/>
              </w:numPr>
              <w:rPr>
                <w:rFonts w:ascii="Aptos" w:eastAsia="Aptos" w:hAnsi="Aptos" w:cs="Aptos"/>
                <w:sz w:val="24"/>
                <w:szCs w:val="24"/>
              </w:rPr>
            </w:pPr>
            <w:r w:rsidRPr="0001676E">
              <w:rPr>
                <w:rFonts w:ascii="Aptos" w:eastAsia="Aptos" w:hAnsi="Aptos" w:cs="Aptos"/>
                <w:sz w:val="24"/>
                <w:szCs w:val="24"/>
              </w:rPr>
              <w:t>Edukacije nastavnika organizirane od strane jednog prijavitelja mogu pohađati nastavnici strukovnih predmeta partnerskih škola, pod uvjetom da su aktivnosti usmjerene na stjecanje kompetencija primjenjivih u nastavi i povezane s realnim sektorom.</w:t>
            </w:r>
          </w:p>
          <w:p w14:paraId="27EA8467" w14:textId="77777777" w:rsidR="00D418D6" w:rsidRPr="00AB09FA" w:rsidRDefault="00D418D6" w:rsidP="00AB09FA">
            <w:pPr>
              <w:rPr>
                <w:rFonts w:ascii="Aptos" w:eastAsia="Aptos" w:hAnsi="Aptos" w:cs="Aptos"/>
                <w:sz w:val="24"/>
                <w:szCs w:val="24"/>
              </w:rPr>
            </w:pPr>
          </w:p>
        </w:tc>
        <w:tc>
          <w:tcPr>
            <w:tcW w:w="9906" w:type="dxa"/>
            <w:noWrap/>
          </w:tcPr>
          <w:p w14:paraId="6C961C06" w14:textId="5FFE09D0" w:rsidR="00155B63" w:rsidRPr="00155B63" w:rsidRDefault="00155B63" w:rsidP="00155B63">
            <w:pPr>
              <w:rPr>
                <w:rFonts w:ascii="Aptos" w:eastAsia="Aptos" w:hAnsi="Aptos" w:cs="Aptos"/>
                <w:sz w:val="24"/>
                <w:szCs w:val="24"/>
                <w:lang w:val="en-US"/>
              </w:rPr>
            </w:pPr>
            <w:r>
              <w:rPr>
                <w:rFonts w:ascii="Aptos" w:eastAsia="Aptos" w:hAnsi="Aptos" w:cs="Aptos"/>
                <w:sz w:val="24"/>
                <w:szCs w:val="24"/>
                <w:lang w:val="en-US"/>
              </w:rPr>
              <w:lastRenderedPageBreak/>
              <w:t>M</w:t>
            </w:r>
            <w:r w:rsidRPr="00155B63">
              <w:rPr>
                <w:rFonts w:ascii="Aptos" w:eastAsia="Aptos" w:hAnsi="Aptos" w:cs="Aptos"/>
                <w:sz w:val="24"/>
                <w:szCs w:val="24"/>
                <w:lang w:val="en-US"/>
              </w:rPr>
              <w:t xml:space="preserve">entori </w:t>
            </w:r>
            <w:proofErr w:type="spellStart"/>
            <w:r w:rsidRPr="00155B63">
              <w:rPr>
                <w:rFonts w:ascii="Aptos" w:eastAsia="Aptos" w:hAnsi="Aptos" w:cs="Aptos"/>
                <w:sz w:val="24"/>
                <w:szCs w:val="24"/>
                <w:lang w:val="en-US"/>
              </w:rPr>
              <w:t>iz</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gospodarstva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mogu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pohađati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stručna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usavršavanja</w:t>
            </w:r>
            <w:proofErr w:type="spellEnd"/>
            <w:r w:rsidRPr="00155B63">
              <w:rPr>
                <w:rFonts w:ascii="Aptos" w:eastAsia="Aptos" w:hAnsi="Aptos" w:cs="Aptos"/>
                <w:sz w:val="24"/>
                <w:szCs w:val="24"/>
                <w:lang w:val="en-US"/>
              </w:rPr>
              <w:t xml:space="preserve"> u </w:t>
            </w:r>
            <w:proofErr w:type="spellStart"/>
            <w:r w:rsidRPr="00155B63">
              <w:rPr>
                <w:rFonts w:ascii="Aptos" w:eastAsia="Aptos" w:hAnsi="Aptos" w:cs="Aptos"/>
                <w:sz w:val="24"/>
                <w:szCs w:val="24"/>
                <w:lang w:val="en-US"/>
              </w:rPr>
              <w:t>ustanovama</w:t>
            </w:r>
            <w:proofErr w:type="spellEnd"/>
            <w:r w:rsidRPr="00155B63">
              <w:rPr>
                <w:rFonts w:ascii="Aptos" w:eastAsia="Aptos" w:hAnsi="Aptos" w:cs="Aptos"/>
                <w:sz w:val="24"/>
                <w:szCs w:val="24"/>
                <w:lang w:val="en-US"/>
              </w:rPr>
              <w:t xml:space="preserve"> za </w:t>
            </w:r>
            <w:proofErr w:type="spellStart"/>
            <w:r w:rsidRPr="00155B63">
              <w:rPr>
                <w:rFonts w:ascii="Aptos" w:eastAsia="Aptos" w:hAnsi="Aptos" w:cs="Aptos"/>
                <w:sz w:val="24"/>
                <w:szCs w:val="24"/>
                <w:lang w:val="en-US"/>
              </w:rPr>
              <w:t>strukovno</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obrazovanje</w:t>
            </w:r>
            <w:proofErr w:type="spellEnd"/>
            <w:r w:rsidRPr="00155B63">
              <w:rPr>
                <w:rFonts w:ascii="Aptos" w:eastAsia="Aptos" w:hAnsi="Aptos" w:cs="Aptos"/>
                <w:sz w:val="24"/>
                <w:szCs w:val="24"/>
                <w:lang w:val="en-US"/>
              </w:rPr>
              <w:t xml:space="preserve"> i/</w:t>
            </w:r>
            <w:proofErr w:type="spellStart"/>
            <w:r w:rsidRPr="00155B63">
              <w:rPr>
                <w:rFonts w:ascii="Aptos" w:eastAsia="Aptos" w:hAnsi="Aptos" w:cs="Aptos"/>
                <w:sz w:val="24"/>
                <w:szCs w:val="24"/>
                <w:lang w:val="en-US"/>
              </w:rPr>
              <w:t>ili</w:t>
            </w:r>
            <w:proofErr w:type="spellEnd"/>
            <w:r w:rsidRPr="00155B63">
              <w:rPr>
                <w:rFonts w:ascii="Aptos" w:eastAsia="Aptos" w:hAnsi="Aptos" w:cs="Aptos"/>
                <w:sz w:val="24"/>
                <w:szCs w:val="24"/>
                <w:lang w:val="en-US"/>
              </w:rPr>
              <w:t xml:space="preserve"> RCK za </w:t>
            </w:r>
            <w:proofErr w:type="spellStart"/>
            <w:r w:rsidRPr="00155B63">
              <w:rPr>
                <w:rFonts w:ascii="Aptos" w:eastAsia="Aptos" w:hAnsi="Aptos" w:cs="Aptos"/>
                <w:sz w:val="24"/>
                <w:szCs w:val="24"/>
                <w:lang w:val="en-US"/>
              </w:rPr>
              <w:t>aktivnosti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navedene</w:t>
            </w:r>
            <w:proofErr w:type="spellEnd"/>
            <w:r w:rsidRPr="00155B63">
              <w:rPr>
                <w:rFonts w:ascii="Aptos" w:eastAsia="Aptos" w:hAnsi="Aptos" w:cs="Aptos"/>
                <w:sz w:val="24"/>
                <w:szCs w:val="24"/>
                <w:lang w:val="en-US"/>
              </w:rPr>
              <w:t xml:space="preserve"> u </w:t>
            </w:r>
            <w:proofErr w:type="spellStart"/>
            <w:r w:rsidRPr="00155B63">
              <w:rPr>
                <w:rFonts w:ascii="Aptos" w:eastAsia="Aptos" w:hAnsi="Aptos" w:cs="Aptos"/>
                <w:sz w:val="24"/>
                <w:szCs w:val="24"/>
                <w:lang w:val="en-US"/>
              </w:rPr>
              <w:t>točki</w:t>
            </w:r>
            <w:proofErr w:type="spellEnd"/>
            <w:r w:rsidRPr="00155B63">
              <w:rPr>
                <w:rFonts w:ascii="Aptos" w:eastAsia="Aptos" w:hAnsi="Aptos" w:cs="Aptos"/>
                <w:sz w:val="24"/>
                <w:szCs w:val="24"/>
                <w:lang w:val="en-US"/>
              </w:rPr>
              <w:t xml:space="preserve"> 2.</w:t>
            </w:r>
            <w:r w:rsidR="005E369E">
              <w:rPr>
                <w:rFonts w:ascii="Aptos" w:eastAsia="Aptos" w:hAnsi="Aptos" w:cs="Aptos"/>
                <w:sz w:val="24"/>
                <w:szCs w:val="24"/>
                <w:lang w:val="en-US"/>
              </w:rPr>
              <w:t>3</w:t>
            </w:r>
            <w:r w:rsidRPr="00155B63">
              <w:rPr>
                <w:rFonts w:ascii="Aptos" w:eastAsia="Aptos" w:hAnsi="Aptos" w:cs="Aptos"/>
                <w:sz w:val="24"/>
                <w:szCs w:val="24"/>
                <w:lang w:val="en-US"/>
              </w:rPr>
              <w:t>.</w:t>
            </w:r>
            <w:r w:rsidR="005E369E">
              <w:rPr>
                <w:rFonts w:ascii="Aptos" w:eastAsia="Aptos" w:hAnsi="Aptos" w:cs="Aptos"/>
                <w:sz w:val="24"/>
                <w:szCs w:val="24"/>
                <w:lang w:val="en-US"/>
              </w:rPr>
              <w:t>2</w:t>
            </w:r>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Stručna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usavršavanja</w:t>
            </w:r>
            <w:proofErr w:type="spellEnd"/>
            <w:r w:rsidRPr="00155B63">
              <w:rPr>
                <w:rFonts w:ascii="Aptos" w:eastAsia="Aptos" w:hAnsi="Aptos" w:cs="Aptos"/>
                <w:sz w:val="24"/>
                <w:szCs w:val="24"/>
                <w:lang w:val="en-US"/>
              </w:rPr>
              <w:t xml:space="preserve"> za </w:t>
            </w:r>
            <w:proofErr w:type="spellStart"/>
            <w:r w:rsidRPr="00155B63">
              <w:rPr>
                <w:rFonts w:ascii="Aptos" w:eastAsia="Aptos" w:hAnsi="Aptos" w:cs="Aptos"/>
                <w:sz w:val="24"/>
                <w:szCs w:val="24"/>
                <w:lang w:val="en-US"/>
              </w:rPr>
              <w:t>mentore</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iz</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gospodarstva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sukladno</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pravilima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Poziva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navedenim</w:t>
            </w:r>
            <w:proofErr w:type="spellEnd"/>
            <w:r w:rsidRPr="00155B63">
              <w:rPr>
                <w:rFonts w:ascii="Aptos" w:eastAsia="Aptos" w:hAnsi="Aptos" w:cs="Aptos"/>
                <w:sz w:val="24"/>
                <w:szCs w:val="24"/>
                <w:lang w:val="en-US"/>
              </w:rPr>
              <w:t xml:space="preserve"> u </w:t>
            </w:r>
            <w:proofErr w:type="spellStart"/>
            <w:r w:rsidRPr="00155B63">
              <w:rPr>
                <w:rFonts w:ascii="Aptos" w:eastAsia="Aptos" w:hAnsi="Aptos" w:cs="Aptos"/>
                <w:sz w:val="24"/>
                <w:szCs w:val="24"/>
                <w:lang w:val="en-US"/>
              </w:rPr>
              <w:t>točki</w:t>
            </w:r>
            <w:proofErr w:type="spellEnd"/>
            <w:r w:rsidRPr="00155B63">
              <w:rPr>
                <w:rFonts w:ascii="Aptos" w:eastAsia="Aptos" w:hAnsi="Aptos" w:cs="Aptos"/>
                <w:sz w:val="24"/>
                <w:szCs w:val="24"/>
                <w:lang w:val="en-US"/>
              </w:rPr>
              <w:t xml:space="preserve"> 2. </w:t>
            </w:r>
            <w:proofErr w:type="spellStart"/>
            <w:r w:rsidRPr="00155B63">
              <w:rPr>
                <w:rFonts w:ascii="Aptos" w:eastAsia="Aptos" w:hAnsi="Aptos" w:cs="Aptos"/>
                <w:sz w:val="24"/>
                <w:szCs w:val="24"/>
                <w:lang w:val="en-US"/>
              </w:rPr>
              <w:t>Pravila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poziva</w:t>
            </w:r>
            <w:proofErr w:type="spellEnd"/>
            <w:r w:rsidRPr="00155B63">
              <w:rPr>
                <w:rFonts w:ascii="Aptos" w:eastAsia="Aptos" w:hAnsi="Aptos" w:cs="Aptos"/>
                <w:sz w:val="24"/>
                <w:szCs w:val="24"/>
                <w:lang w:val="en-US"/>
              </w:rPr>
              <w:t>.</w:t>
            </w:r>
          </w:p>
          <w:p w14:paraId="55BE1587" w14:textId="77777777" w:rsidR="00155B63" w:rsidRPr="00155B63" w:rsidRDefault="00155B63" w:rsidP="00155B63">
            <w:pPr>
              <w:rPr>
                <w:rFonts w:ascii="Aptos" w:eastAsia="Aptos" w:hAnsi="Aptos" w:cs="Aptos"/>
                <w:sz w:val="24"/>
                <w:szCs w:val="24"/>
                <w:lang w:val="en-US"/>
              </w:rPr>
            </w:pPr>
          </w:p>
          <w:p w14:paraId="784CD174" w14:textId="77777777" w:rsidR="00155B63" w:rsidRPr="00155B63" w:rsidRDefault="00155B63" w:rsidP="00155B63">
            <w:pPr>
              <w:rPr>
                <w:rFonts w:ascii="Aptos" w:eastAsia="Aptos" w:hAnsi="Aptos" w:cs="Aptos"/>
                <w:sz w:val="24"/>
                <w:szCs w:val="24"/>
                <w:lang w:val="en-US"/>
              </w:rPr>
            </w:pPr>
            <w:proofErr w:type="spellStart"/>
            <w:r w:rsidRPr="00155B63">
              <w:rPr>
                <w:rFonts w:ascii="Aptos" w:eastAsia="Aptos" w:hAnsi="Aptos" w:cs="Aptos"/>
                <w:sz w:val="24"/>
                <w:szCs w:val="24"/>
                <w:lang w:val="en-US"/>
              </w:rPr>
              <w:lastRenderedPageBreak/>
              <w:t>Stručna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usavršavanja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nastavnika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organizirana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od</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strane</w:t>
            </w:r>
            <w:proofErr w:type="spellEnd"/>
            <w:r w:rsidRPr="00155B63">
              <w:rPr>
                <w:rFonts w:ascii="Aptos" w:eastAsia="Aptos" w:hAnsi="Aptos" w:cs="Aptos"/>
                <w:sz w:val="24"/>
                <w:szCs w:val="24"/>
                <w:lang w:val="en-US"/>
              </w:rPr>
              <w:t xml:space="preserve"> Prijavitelja </w:t>
            </w:r>
            <w:proofErr w:type="spellStart"/>
            <w:r w:rsidRPr="00155B63">
              <w:rPr>
                <w:rFonts w:ascii="Aptos" w:eastAsia="Aptos" w:hAnsi="Aptos" w:cs="Aptos"/>
                <w:sz w:val="24"/>
                <w:szCs w:val="24"/>
                <w:lang w:val="en-US"/>
              </w:rPr>
              <w:t>kod</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mentora</w:t>
            </w:r>
            <w:proofErr w:type="spellEnd"/>
            <w:r w:rsidRPr="00155B63">
              <w:rPr>
                <w:rFonts w:ascii="Aptos" w:eastAsia="Aptos" w:hAnsi="Aptos" w:cs="Aptos"/>
                <w:sz w:val="24"/>
                <w:szCs w:val="24"/>
                <w:lang w:val="en-US"/>
              </w:rPr>
              <w:t xml:space="preserve"> u </w:t>
            </w:r>
            <w:proofErr w:type="spellStart"/>
            <w:r w:rsidRPr="00155B63">
              <w:rPr>
                <w:rFonts w:ascii="Aptos" w:eastAsia="Aptos" w:hAnsi="Aptos" w:cs="Aptos"/>
                <w:sz w:val="24"/>
                <w:szCs w:val="24"/>
                <w:lang w:val="en-US"/>
              </w:rPr>
              <w:t>gospodarstvu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mogu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pohađati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isključivo</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nastavnici</w:t>
            </w:r>
            <w:proofErr w:type="spellEnd"/>
            <w:r w:rsidRPr="00155B63">
              <w:rPr>
                <w:rFonts w:ascii="Aptos" w:eastAsia="Aptos" w:hAnsi="Aptos" w:cs="Aptos"/>
                <w:sz w:val="24"/>
                <w:szCs w:val="24"/>
                <w:lang w:val="en-US"/>
              </w:rPr>
              <w:t xml:space="preserve"> koji </w:t>
            </w:r>
            <w:proofErr w:type="spellStart"/>
            <w:r w:rsidRPr="00155B63">
              <w:rPr>
                <w:rFonts w:ascii="Aptos" w:eastAsia="Aptos" w:hAnsi="Aptos" w:cs="Aptos"/>
                <w:sz w:val="24"/>
                <w:szCs w:val="24"/>
                <w:lang w:val="en-US"/>
              </w:rPr>
              <w:t>su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zaposleni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kod</w:t>
            </w:r>
            <w:proofErr w:type="spellEnd"/>
            <w:r w:rsidRPr="00155B63">
              <w:rPr>
                <w:rFonts w:ascii="Aptos" w:eastAsia="Aptos" w:hAnsi="Aptos" w:cs="Aptos"/>
                <w:sz w:val="24"/>
                <w:szCs w:val="24"/>
                <w:lang w:val="en-US"/>
              </w:rPr>
              <w:t xml:space="preserve"> Prijavitelja. </w:t>
            </w:r>
            <w:proofErr w:type="spellStart"/>
            <w:r w:rsidRPr="00155B63">
              <w:rPr>
                <w:rFonts w:ascii="Aptos" w:eastAsia="Aptos" w:hAnsi="Aptos" w:cs="Aptos"/>
                <w:sz w:val="24"/>
                <w:szCs w:val="24"/>
                <w:lang w:val="en-US"/>
              </w:rPr>
              <w:t>Aktivnosti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stručnog</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usavršavanja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nastavnika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strukovnih</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predmeta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moraju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biti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sukladne</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sektoru</w:t>
            </w:r>
            <w:proofErr w:type="spellEnd"/>
            <w:r w:rsidRPr="00155B63">
              <w:rPr>
                <w:rFonts w:ascii="Aptos" w:eastAsia="Aptos" w:hAnsi="Aptos" w:cs="Aptos"/>
                <w:sz w:val="24"/>
                <w:szCs w:val="24"/>
                <w:lang w:val="en-US"/>
              </w:rPr>
              <w:t xml:space="preserve"> u </w:t>
            </w:r>
            <w:proofErr w:type="spellStart"/>
            <w:r w:rsidRPr="00155B63">
              <w:rPr>
                <w:rFonts w:ascii="Aptos" w:eastAsia="Aptos" w:hAnsi="Aptos" w:cs="Aptos"/>
                <w:sz w:val="24"/>
                <w:szCs w:val="24"/>
                <w:lang w:val="en-US"/>
              </w:rPr>
              <w:t>kojem</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nastavnik</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izvodi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nastavu</w:t>
            </w:r>
            <w:proofErr w:type="spellEnd"/>
            <w:r w:rsidRPr="00155B63">
              <w:rPr>
                <w:rFonts w:ascii="Aptos" w:eastAsia="Aptos" w:hAnsi="Aptos" w:cs="Aptos"/>
                <w:sz w:val="24"/>
                <w:szCs w:val="24"/>
                <w:lang w:val="en-US"/>
              </w:rPr>
              <w:t xml:space="preserve">. </w:t>
            </w:r>
          </w:p>
          <w:p w14:paraId="360C412F" w14:textId="77777777" w:rsidR="00155B63" w:rsidRPr="00155B63" w:rsidRDefault="00155B63" w:rsidP="00155B63">
            <w:pPr>
              <w:rPr>
                <w:rFonts w:ascii="Aptos" w:eastAsia="Aptos" w:hAnsi="Aptos" w:cs="Aptos"/>
                <w:sz w:val="24"/>
                <w:szCs w:val="24"/>
                <w:lang w:val="en-US"/>
              </w:rPr>
            </w:pPr>
          </w:p>
          <w:p w14:paraId="0F2D6D3D" w14:textId="77777777" w:rsidR="00155B63" w:rsidRPr="00155B63" w:rsidRDefault="00155B63" w:rsidP="00155B63">
            <w:pPr>
              <w:rPr>
                <w:rFonts w:ascii="Aptos" w:eastAsia="Aptos" w:hAnsi="Aptos" w:cs="Aptos"/>
                <w:sz w:val="24"/>
                <w:szCs w:val="24"/>
                <w:lang w:val="en-US"/>
              </w:rPr>
            </w:pPr>
            <w:proofErr w:type="spellStart"/>
            <w:r w:rsidRPr="00155B63">
              <w:rPr>
                <w:rFonts w:ascii="Aptos" w:eastAsia="Aptos" w:hAnsi="Aptos" w:cs="Aptos"/>
                <w:sz w:val="24"/>
                <w:szCs w:val="24"/>
                <w:lang w:val="en-US"/>
              </w:rPr>
              <w:t>Dodatno</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napominjemo</w:t>
            </w:r>
            <w:proofErr w:type="spellEnd"/>
            <w:r w:rsidRPr="00155B63">
              <w:rPr>
                <w:rFonts w:ascii="Aptos" w:eastAsia="Aptos" w:hAnsi="Aptos" w:cs="Aptos"/>
                <w:sz w:val="24"/>
                <w:szCs w:val="24"/>
                <w:lang w:val="en-US"/>
              </w:rPr>
              <w:t xml:space="preserve"> da se </w:t>
            </w:r>
            <w:proofErr w:type="spellStart"/>
            <w:r w:rsidRPr="00155B63">
              <w:rPr>
                <w:rFonts w:ascii="Aptos" w:eastAsia="Aptos" w:hAnsi="Aptos" w:cs="Aptos"/>
                <w:sz w:val="24"/>
                <w:szCs w:val="24"/>
                <w:lang w:val="en-US"/>
              </w:rPr>
              <w:t>bespovratna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sredstva</w:t>
            </w:r>
            <w:proofErr w:type="spellEnd"/>
            <w:r w:rsidRPr="00155B63">
              <w:rPr>
                <w:rFonts w:ascii="Aptos" w:eastAsia="Aptos" w:hAnsi="Aptos" w:cs="Aptos"/>
                <w:sz w:val="24"/>
                <w:szCs w:val="24"/>
                <w:lang w:val="en-US"/>
              </w:rPr>
              <w:t xml:space="preserve"> ne </w:t>
            </w:r>
            <w:proofErr w:type="spellStart"/>
            <w:r w:rsidRPr="00155B63">
              <w:rPr>
                <w:rFonts w:ascii="Aptos" w:eastAsia="Aptos" w:hAnsi="Aptos" w:cs="Aptos"/>
                <w:sz w:val="24"/>
                <w:szCs w:val="24"/>
                <w:lang w:val="en-US"/>
              </w:rPr>
              <w:t>mogu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dodijeliti</w:t>
            </w:r>
            <w:proofErr w:type="spellEnd"/>
            <w:r w:rsidRPr="00155B63">
              <w:rPr>
                <w:rFonts w:ascii="Aptos" w:eastAsia="Aptos" w:hAnsi="Aptos" w:cs="Aptos"/>
                <w:sz w:val="24"/>
                <w:szCs w:val="24"/>
                <w:lang w:val="en-US"/>
              </w:rPr>
              <w:t xml:space="preserve"> za </w:t>
            </w:r>
            <w:proofErr w:type="spellStart"/>
            <w:r w:rsidRPr="00155B63">
              <w:rPr>
                <w:rFonts w:ascii="Aptos" w:eastAsia="Aptos" w:hAnsi="Aptos" w:cs="Aptos"/>
                <w:sz w:val="24"/>
                <w:szCs w:val="24"/>
                <w:lang w:val="en-US"/>
              </w:rPr>
              <w:t>nastavnike</w:t>
            </w:r>
            <w:proofErr w:type="spellEnd"/>
            <w:r w:rsidRPr="00155B63">
              <w:rPr>
                <w:rFonts w:ascii="Aptos" w:eastAsia="Aptos" w:hAnsi="Aptos" w:cs="Aptos"/>
                <w:sz w:val="24"/>
                <w:szCs w:val="24"/>
                <w:lang w:val="en-US"/>
              </w:rPr>
              <w:t xml:space="preserve"> i/</w:t>
            </w:r>
            <w:proofErr w:type="spellStart"/>
            <w:r w:rsidRPr="00155B63">
              <w:rPr>
                <w:rFonts w:ascii="Aptos" w:eastAsia="Aptos" w:hAnsi="Aptos" w:cs="Aptos"/>
                <w:sz w:val="24"/>
                <w:szCs w:val="24"/>
                <w:lang w:val="en-US"/>
              </w:rPr>
              <w:t>ili</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mentore</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iz</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gospodarstva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ako</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sredstva</w:t>
            </w:r>
            <w:proofErr w:type="spellEnd"/>
            <w:r w:rsidRPr="00155B63">
              <w:rPr>
                <w:rFonts w:ascii="Aptos" w:eastAsia="Aptos" w:hAnsi="Aptos" w:cs="Aptos"/>
                <w:sz w:val="24"/>
                <w:szCs w:val="24"/>
                <w:lang w:val="en-US"/>
              </w:rPr>
              <w:t xml:space="preserve"> za </w:t>
            </w:r>
            <w:proofErr w:type="spellStart"/>
            <w:r w:rsidRPr="00155B63">
              <w:rPr>
                <w:rFonts w:ascii="Aptos" w:eastAsia="Aptos" w:hAnsi="Aptos" w:cs="Aptos"/>
                <w:sz w:val="24"/>
                <w:szCs w:val="24"/>
                <w:lang w:val="en-US"/>
              </w:rPr>
              <w:t>te</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osobe</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već</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odobrena</w:t>
            </w:r>
            <w:proofErr w:type="spellEnd"/>
            <w:r w:rsidRPr="00155B63">
              <w:rPr>
                <w:rFonts w:ascii="Aptos" w:eastAsia="Aptos" w:hAnsi="Aptos" w:cs="Aptos"/>
                <w:sz w:val="24"/>
                <w:szCs w:val="24"/>
                <w:lang w:val="en-US"/>
              </w:rPr>
              <w:t xml:space="preserve"> u </w:t>
            </w:r>
            <w:proofErr w:type="spellStart"/>
            <w:r w:rsidRPr="00155B63">
              <w:rPr>
                <w:rFonts w:ascii="Aptos" w:eastAsia="Aptos" w:hAnsi="Aptos" w:cs="Aptos"/>
                <w:sz w:val="24"/>
                <w:szCs w:val="24"/>
                <w:lang w:val="en-US"/>
              </w:rPr>
              <w:t>okviru</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ovog</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Poziva</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drugom</w:t>
            </w:r>
            <w:proofErr w:type="spellEnd"/>
            <w:r w:rsidRPr="00155B63">
              <w:rPr>
                <w:rFonts w:ascii="Aptos" w:eastAsia="Aptos" w:hAnsi="Aptos" w:cs="Aptos"/>
                <w:sz w:val="24"/>
                <w:szCs w:val="24"/>
                <w:lang w:val="en-US"/>
              </w:rPr>
              <w:t xml:space="preserve"> </w:t>
            </w:r>
            <w:proofErr w:type="spellStart"/>
            <w:r w:rsidRPr="00155B63">
              <w:rPr>
                <w:rFonts w:ascii="Aptos" w:eastAsia="Aptos" w:hAnsi="Aptos" w:cs="Aptos"/>
                <w:sz w:val="24"/>
                <w:szCs w:val="24"/>
                <w:lang w:val="en-US"/>
              </w:rPr>
              <w:t>Prijavitelju</w:t>
            </w:r>
            <w:proofErr w:type="spellEnd"/>
            <w:r w:rsidRPr="00155B63">
              <w:rPr>
                <w:rFonts w:ascii="Aptos" w:eastAsia="Aptos" w:hAnsi="Aptos" w:cs="Aptos"/>
                <w:sz w:val="24"/>
                <w:szCs w:val="24"/>
                <w:lang w:val="en-US"/>
              </w:rPr>
              <w:t>.</w:t>
            </w:r>
          </w:p>
          <w:p w14:paraId="6AE627E6" w14:textId="77777777" w:rsidR="00D418D6" w:rsidRDefault="00D418D6" w:rsidP="00304C60">
            <w:pPr>
              <w:rPr>
                <w:rFonts w:ascii="Aptos" w:eastAsia="Aptos" w:hAnsi="Aptos" w:cs="Aptos"/>
                <w:sz w:val="24"/>
                <w:szCs w:val="24"/>
                <w:lang w:val="en-US"/>
              </w:rPr>
            </w:pPr>
          </w:p>
        </w:tc>
      </w:tr>
      <w:tr w:rsidR="00D418D6" w:rsidRPr="0085777B" w14:paraId="37A8E493" w14:textId="77777777" w:rsidTr="001543CA">
        <w:trPr>
          <w:trHeight w:val="420"/>
        </w:trPr>
        <w:tc>
          <w:tcPr>
            <w:tcW w:w="815" w:type="dxa"/>
          </w:tcPr>
          <w:p w14:paraId="56C2A591" w14:textId="143E9AA2" w:rsidR="00D418D6" w:rsidRDefault="007A0D92" w:rsidP="00097F49">
            <w:pPr>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D418D6">
              <w:rPr>
                <w:rFonts w:ascii="Times New Roman" w:hAnsi="Times New Roman" w:cs="Times New Roman"/>
                <w:b/>
                <w:bCs/>
                <w:sz w:val="24"/>
                <w:szCs w:val="24"/>
              </w:rPr>
              <w:t>.</w:t>
            </w:r>
          </w:p>
        </w:tc>
        <w:tc>
          <w:tcPr>
            <w:tcW w:w="3227" w:type="dxa"/>
            <w:noWrap/>
          </w:tcPr>
          <w:p w14:paraId="04569AB9" w14:textId="3EEC6A7B" w:rsidR="00D418D6" w:rsidRPr="007743C3" w:rsidRDefault="009B643E" w:rsidP="007743C3">
            <w:pPr>
              <w:numPr>
                <w:ilvl w:val="0"/>
                <w:numId w:val="14"/>
              </w:numPr>
              <w:rPr>
                <w:rFonts w:ascii="Aptos" w:eastAsia="Aptos" w:hAnsi="Aptos" w:cs="Aptos"/>
                <w:sz w:val="24"/>
                <w:szCs w:val="24"/>
                <w:lang w:val="en-US"/>
              </w:rPr>
            </w:pPr>
            <w:r w:rsidRPr="009B643E">
              <w:rPr>
                <w:rFonts w:ascii="Aptos" w:eastAsia="Aptos" w:hAnsi="Aptos" w:cs="Aptos"/>
                <w:sz w:val="24"/>
                <w:szCs w:val="24"/>
                <w:lang w:val="en-US"/>
              </w:rPr>
              <w:t xml:space="preserve">Ako se </w:t>
            </w:r>
            <w:proofErr w:type="spellStart"/>
            <w:r w:rsidRPr="009B643E">
              <w:rPr>
                <w:rFonts w:ascii="Aptos" w:eastAsia="Aptos" w:hAnsi="Aptos" w:cs="Aptos"/>
                <w:sz w:val="24"/>
                <w:szCs w:val="24"/>
                <w:lang w:val="en-US"/>
              </w:rPr>
              <w:t>na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natječaj</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prijavljuju</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isključivo</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nastavnici</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strukovnih</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predmeta</w:t>
            </w:r>
            <w:proofErr w:type="spellEnd"/>
            <w:r w:rsidRPr="009B643E">
              <w:rPr>
                <w:rFonts w:ascii="Aptos" w:eastAsia="Aptos" w:hAnsi="Aptos" w:cs="Aptos"/>
                <w:sz w:val="24"/>
                <w:szCs w:val="24"/>
                <w:lang w:val="en-US"/>
              </w:rPr>
              <w:t xml:space="preserve">, je li </w:t>
            </w:r>
            <w:proofErr w:type="spellStart"/>
            <w:r w:rsidRPr="009B643E">
              <w:rPr>
                <w:rFonts w:ascii="Aptos" w:eastAsia="Aptos" w:hAnsi="Aptos" w:cs="Aptos"/>
                <w:sz w:val="24"/>
                <w:szCs w:val="24"/>
                <w:lang w:val="en-US"/>
              </w:rPr>
              <w:t>potrebno</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popunjavati</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sastavnicu</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Aktivnosti</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stručnih</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usavršavanja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mentora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iz</w:t>
            </w:r>
            <w:proofErr w:type="spellEnd"/>
            <w:r w:rsidRPr="009B643E">
              <w:rPr>
                <w:rFonts w:ascii="Aptos" w:eastAsia="Aptos" w:hAnsi="Aptos" w:cs="Aptos"/>
                <w:sz w:val="24"/>
                <w:szCs w:val="24"/>
                <w:lang w:val="en-US"/>
              </w:rPr>
              <w:t xml:space="preserve"> </w:t>
            </w:r>
            <w:proofErr w:type="spellStart"/>
            <w:proofErr w:type="gramStart"/>
            <w:r w:rsidRPr="009B643E">
              <w:rPr>
                <w:rFonts w:ascii="Aptos" w:eastAsia="Aptos" w:hAnsi="Aptos" w:cs="Aptos"/>
                <w:sz w:val="24"/>
                <w:szCs w:val="24"/>
                <w:lang w:val="en-US"/>
              </w:rPr>
              <w:t>gospodarstva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ili</w:t>
            </w:r>
            <w:proofErr w:type="spellEnd"/>
            <w:proofErr w:type="gramEnd"/>
            <w:r w:rsidRPr="009B643E">
              <w:rPr>
                <w:rFonts w:ascii="Aptos" w:eastAsia="Aptos" w:hAnsi="Aptos" w:cs="Aptos"/>
                <w:sz w:val="24"/>
                <w:szCs w:val="24"/>
                <w:lang w:val="en-US"/>
              </w:rPr>
              <w:t xml:space="preserve"> se taj </w:t>
            </w:r>
            <w:proofErr w:type="spellStart"/>
            <w:r w:rsidRPr="009B643E">
              <w:rPr>
                <w:rFonts w:ascii="Aptos" w:eastAsia="Aptos" w:hAnsi="Aptos" w:cs="Aptos"/>
                <w:sz w:val="24"/>
                <w:szCs w:val="24"/>
                <w:lang w:val="en-US"/>
              </w:rPr>
              <w:t>dio</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ostavlja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neispunjen</w:t>
            </w:r>
            <w:proofErr w:type="spellEnd"/>
            <w:r w:rsidRPr="009B643E">
              <w:rPr>
                <w:rFonts w:ascii="Aptos" w:eastAsia="Aptos" w:hAnsi="Aptos" w:cs="Aptos"/>
                <w:sz w:val="24"/>
                <w:szCs w:val="24"/>
                <w:lang w:val="en-US"/>
              </w:rPr>
              <w:t>/</w:t>
            </w:r>
            <w:proofErr w:type="spellStart"/>
            <w:r w:rsidRPr="009B643E">
              <w:rPr>
                <w:rFonts w:ascii="Aptos" w:eastAsia="Aptos" w:hAnsi="Aptos" w:cs="Aptos"/>
                <w:sz w:val="24"/>
                <w:szCs w:val="24"/>
                <w:lang w:val="en-US"/>
              </w:rPr>
              <w:t>označava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kao</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nije</w:t>
            </w:r>
            <w:proofErr w:type="spellEnd"/>
            <w:r w:rsidRPr="009B643E">
              <w:rPr>
                <w:rFonts w:ascii="Aptos" w:eastAsia="Aptos" w:hAnsi="Aptos" w:cs="Aptos"/>
                <w:sz w:val="24"/>
                <w:szCs w:val="24"/>
                <w:lang w:val="en-US"/>
              </w:rPr>
              <w:t xml:space="preserve"> </w:t>
            </w:r>
            <w:proofErr w:type="spellStart"/>
            <w:proofErr w:type="gramStart"/>
            <w:r w:rsidRPr="009B643E">
              <w:rPr>
                <w:rFonts w:ascii="Aptos" w:eastAsia="Aptos" w:hAnsi="Aptos" w:cs="Aptos"/>
                <w:sz w:val="24"/>
                <w:szCs w:val="24"/>
                <w:lang w:val="en-US"/>
              </w:rPr>
              <w:t>primjenjivo</w:t>
            </w:r>
            <w:proofErr w:type="spellEnd"/>
            <w:r w:rsidRPr="009B643E">
              <w:rPr>
                <w:rFonts w:ascii="Aptos" w:eastAsia="Aptos" w:hAnsi="Aptos" w:cs="Aptos"/>
                <w:sz w:val="24"/>
                <w:szCs w:val="24"/>
                <w:lang w:val="en-US"/>
              </w:rPr>
              <w:t>“</w:t>
            </w:r>
            <w:proofErr w:type="gramEnd"/>
            <w:r w:rsidRPr="009B643E">
              <w:rPr>
                <w:rFonts w:ascii="Aptos" w:eastAsia="Aptos" w:hAnsi="Aptos" w:cs="Aptos"/>
                <w:sz w:val="24"/>
                <w:szCs w:val="24"/>
                <w:lang w:val="en-US"/>
              </w:rPr>
              <w:t xml:space="preserve">? U </w:t>
            </w:r>
            <w:proofErr w:type="spellStart"/>
            <w:r w:rsidRPr="009B643E">
              <w:rPr>
                <w:rFonts w:ascii="Aptos" w:eastAsia="Aptos" w:hAnsi="Aptos" w:cs="Aptos"/>
                <w:sz w:val="24"/>
                <w:szCs w:val="24"/>
                <w:lang w:val="en-US"/>
              </w:rPr>
              <w:t>uputama</w:t>
            </w:r>
            <w:proofErr w:type="spellEnd"/>
            <w:r w:rsidRPr="009B643E">
              <w:rPr>
                <w:rFonts w:ascii="Aptos" w:eastAsia="Aptos" w:hAnsi="Aptos" w:cs="Aptos"/>
                <w:sz w:val="24"/>
                <w:szCs w:val="24"/>
                <w:lang w:val="en-US"/>
              </w:rPr>
              <w:t xml:space="preserve"> je </w:t>
            </w:r>
            <w:proofErr w:type="spellStart"/>
            <w:r w:rsidRPr="009B643E">
              <w:rPr>
                <w:rFonts w:ascii="Aptos" w:eastAsia="Aptos" w:hAnsi="Aptos" w:cs="Aptos"/>
                <w:sz w:val="24"/>
                <w:szCs w:val="24"/>
                <w:lang w:val="en-US"/>
              </w:rPr>
              <w:t>navedeno</w:t>
            </w:r>
            <w:proofErr w:type="spellEnd"/>
            <w:r w:rsidRPr="009B643E">
              <w:rPr>
                <w:rFonts w:ascii="Aptos" w:eastAsia="Aptos" w:hAnsi="Aptos" w:cs="Aptos"/>
                <w:sz w:val="24"/>
                <w:szCs w:val="24"/>
                <w:lang w:val="en-US"/>
              </w:rPr>
              <w:t xml:space="preserve"> da </w:t>
            </w:r>
            <w:proofErr w:type="spellStart"/>
            <w:r w:rsidRPr="009B643E">
              <w:rPr>
                <w:rFonts w:ascii="Aptos" w:eastAsia="Aptos" w:hAnsi="Aptos" w:cs="Aptos"/>
                <w:sz w:val="24"/>
                <w:szCs w:val="24"/>
                <w:lang w:val="en-US"/>
              </w:rPr>
              <w:t>sve</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sastavnice</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obrasca</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trebaju</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biti</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ispunjene</w:t>
            </w:r>
            <w:proofErr w:type="spellEnd"/>
            <w:r w:rsidRPr="009B643E">
              <w:rPr>
                <w:rFonts w:ascii="Aptos" w:eastAsia="Aptos" w:hAnsi="Aptos" w:cs="Aptos"/>
                <w:sz w:val="24"/>
                <w:szCs w:val="24"/>
                <w:lang w:val="en-US"/>
              </w:rPr>
              <w:t xml:space="preserve">, pa </w:t>
            </w:r>
            <w:proofErr w:type="spellStart"/>
            <w:r w:rsidRPr="009B643E">
              <w:rPr>
                <w:rFonts w:ascii="Aptos" w:eastAsia="Aptos" w:hAnsi="Aptos" w:cs="Aptos"/>
                <w:sz w:val="24"/>
                <w:szCs w:val="24"/>
                <w:lang w:val="en-US"/>
              </w:rPr>
              <w:t>bismo</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voljeli</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potvrdu</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kako</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postupiti</w:t>
            </w:r>
            <w:proofErr w:type="spellEnd"/>
            <w:r w:rsidRPr="009B643E">
              <w:rPr>
                <w:rFonts w:ascii="Aptos" w:eastAsia="Aptos" w:hAnsi="Aptos" w:cs="Aptos"/>
                <w:sz w:val="24"/>
                <w:szCs w:val="24"/>
                <w:lang w:val="en-US"/>
              </w:rPr>
              <w:t xml:space="preserve"> u </w:t>
            </w:r>
            <w:proofErr w:type="spellStart"/>
            <w:r w:rsidRPr="009B643E">
              <w:rPr>
                <w:rFonts w:ascii="Aptos" w:eastAsia="Aptos" w:hAnsi="Aptos" w:cs="Aptos"/>
                <w:sz w:val="24"/>
                <w:szCs w:val="24"/>
                <w:lang w:val="en-US"/>
              </w:rPr>
              <w:t>ovom</w:t>
            </w:r>
            <w:proofErr w:type="spellEnd"/>
            <w:r w:rsidRPr="009B643E">
              <w:rPr>
                <w:rFonts w:ascii="Aptos" w:eastAsia="Aptos" w:hAnsi="Aptos" w:cs="Aptos"/>
                <w:sz w:val="24"/>
                <w:szCs w:val="24"/>
                <w:lang w:val="en-US"/>
              </w:rPr>
              <w:t xml:space="preserve"> </w:t>
            </w:r>
            <w:proofErr w:type="spellStart"/>
            <w:r w:rsidRPr="009B643E">
              <w:rPr>
                <w:rFonts w:ascii="Aptos" w:eastAsia="Aptos" w:hAnsi="Aptos" w:cs="Aptos"/>
                <w:sz w:val="24"/>
                <w:szCs w:val="24"/>
                <w:lang w:val="en-US"/>
              </w:rPr>
              <w:t>slučaju</w:t>
            </w:r>
            <w:proofErr w:type="spellEnd"/>
            <w:r w:rsidRPr="009B643E">
              <w:rPr>
                <w:rFonts w:ascii="Aptos" w:eastAsia="Aptos" w:hAnsi="Aptos" w:cs="Aptos"/>
                <w:sz w:val="24"/>
                <w:szCs w:val="24"/>
                <w:lang w:val="en-US"/>
              </w:rPr>
              <w:t>.</w:t>
            </w:r>
          </w:p>
        </w:tc>
        <w:tc>
          <w:tcPr>
            <w:tcW w:w="9906" w:type="dxa"/>
            <w:noWrap/>
          </w:tcPr>
          <w:p w14:paraId="73A41B78" w14:textId="53DEA37B" w:rsidR="000D3C24" w:rsidRPr="000D3C24" w:rsidRDefault="007743C3" w:rsidP="000D3C24">
            <w:pPr>
              <w:rPr>
                <w:rFonts w:ascii="Aptos" w:eastAsia="Aptos" w:hAnsi="Aptos" w:cs="Aptos"/>
                <w:sz w:val="24"/>
                <w:szCs w:val="24"/>
                <w:lang w:val="en-US"/>
              </w:rPr>
            </w:pPr>
            <w:proofErr w:type="spellStart"/>
            <w:r>
              <w:rPr>
                <w:rFonts w:ascii="Aptos" w:eastAsia="Aptos" w:hAnsi="Aptos" w:cs="Aptos"/>
                <w:sz w:val="24"/>
                <w:szCs w:val="24"/>
                <w:lang w:val="en-US"/>
              </w:rPr>
              <w:t>U</w:t>
            </w:r>
            <w:r w:rsidR="000D3C24" w:rsidRPr="000D3C24">
              <w:rPr>
                <w:rFonts w:ascii="Aptos" w:eastAsia="Aptos" w:hAnsi="Aptos" w:cs="Aptos"/>
                <w:sz w:val="24"/>
                <w:szCs w:val="24"/>
                <w:lang w:val="en-US"/>
              </w:rPr>
              <w:t>koliko</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Prijavitelj</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ustanova</w:t>
            </w:r>
            <w:proofErr w:type="spellEnd"/>
            <w:r w:rsidR="000D3C24" w:rsidRPr="000D3C24">
              <w:rPr>
                <w:rFonts w:ascii="Aptos" w:eastAsia="Aptos" w:hAnsi="Aptos" w:cs="Aptos"/>
                <w:sz w:val="24"/>
                <w:szCs w:val="24"/>
                <w:lang w:val="en-US"/>
              </w:rPr>
              <w:t xml:space="preserve"> za </w:t>
            </w:r>
            <w:proofErr w:type="spellStart"/>
            <w:r w:rsidR="000D3C24" w:rsidRPr="000D3C24">
              <w:rPr>
                <w:rFonts w:ascii="Aptos" w:eastAsia="Aptos" w:hAnsi="Aptos" w:cs="Aptos"/>
                <w:sz w:val="24"/>
                <w:szCs w:val="24"/>
                <w:lang w:val="en-US"/>
              </w:rPr>
              <w:t>obrazovanje</w:t>
            </w:r>
            <w:proofErr w:type="spellEnd"/>
            <w:r w:rsidR="000D3C24" w:rsidRPr="000D3C24">
              <w:rPr>
                <w:rFonts w:ascii="Aptos" w:eastAsia="Aptos" w:hAnsi="Aptos" w:cs="Aptos"/>
                <w:sz w:val="24"/>
                <w:szCs w:val="24"/>
                <w:lang w:val="en-US"/>
              </w:rPr>
              <w:t xml:space="preserve"> i/</w:t>
            </w:r>
            <w:proofErr w:type="spellStart"/>
            <w:r w:rsidR="000D3C24" w:rsidRPr="000D3C24">
              <w:rPr>
                <w:rFonts w:ascii="Aptos" w:eastAsia="Aptos" w:hAnsi="Aptos" w:cs="Aptos"/>
                <w:sz w:val="24"/>
                <w:szCs w:val="24"/>
                <w:lang w:val="en-US"/>
              </w:rPr>
              <w:t>ili</w:t>
            </w:r>
            <w:proofErr w:type="spellEnd"/>
            <w:r w:rsidR="000D3C24" w:rsidRPr="000D3C24">
              <w:rPr>
                <w:rFonts w:ascii="Aptos" w:eastAsia="Aptos" w:hAnsi="Aptos" w:cs="Aptos"/>
                <w:sz w:val="24"/>
                <w:szCs w:val="24"/>
                <w:lang w:val="en-US"/>
              </w:rPr>
              <w:t xml:space="preserve"> RCK) </w:t>
            </w:r>
            <w:proofErr w:type="spellStart"/>
            <w:r w:rsidR="000D3C24" w:rsidRPr="000D3C24">
              <w:rPr>
                <w:rFonts w:ascii="Aptos" w:eastAsia="Aptos" w:hAnsi="Aptos" w:cs="Aptos"/>
                <w:sz w:val="24"/>
                <w:szCs w:val="24"/>
                <w:lang w:val="en-US"/>
              </w:rPr>
              <w:t>prijavljuje</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isključivo</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nastavnike</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strukovnih</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predmeta</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dio</w:t>
            </w:r>
            <w:proofErr w:type="spellEnd"/>
            <w:r w:rsidR="000D3C24" w:rsidRPr="000D3C24">
              <w:rPr>
                <w:rFonts w:ascii="Aptos" w:eastAsia="Aptos" w:hAnsi="Aptos" w:cs="Aptos"/>
                <w:sz w:val="24"/>
                <w:szCs w:val="24"/>
                <w:lang w:val="en-US"/>
              </w:rPr>
              <w:t xml:space="preserve"> koji se </w:t>
            </w:r>
            <w:proofErr w:type="spellStart"/>
            <w:r w:rsidR="000D3C24" w:rsidRPr="000D3C24">
              <w:rPr>
                <w:rFonts w:ascii="Aptos" w:eastAsia="Aptos" w:hAnsi="Aptos" w:cs="Aptos"/>
                <w:sz w:val="24"/>
                <w:szCs w:val="24"/>
                <w:lang w:val="en-US"/>
              </w:rPr>
              <w:t>odnosi</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na</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mentore</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iz</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gospodarstva</w:t>
            </w:r>
            <w:proofErr w:type="spellEnd"/>
            <w:r w:rsidR="000D3C24" w:rsidRPr="000D3C24">
              <w:rPr>
                <w:rFonts w:ascii="Aptos" w:eastAsia="Aptos" w:hAnsi="Aptos" w:cs="Aptos"/>
                <w:sz w:val="24"/>
                <w:szCs w:val="24"/>
                <w:lang w:val="en-US"/>
              </w:rPr>
              <w:t xml:space="preserve"> (3. „</w:t>
            </w:r>
            <w:proofErr w:type="spellStart"/>
            <w:r w:rsidR="000D3C24" w:rsidRPr="000D3C24">
              <w:rPr>
                <w:rFonts w:ascii="Aptos" w:eastAsia="Aptos" w:hAnsi="Aptos" w:cs="Aptos"/>
                <w:sz w:val="24"/>
                <w:szCs w:val="24"/>
                <w:lang w:val="en-US"/>
              </w:rPr>
              <w:t>Aktivnosti</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stručnih</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usavršavanja</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mentora</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iz</w:t>
            </w:r>
            <w:proofErr w:type="spellEnd"/>
            <w:r w:rsidR="000D3C24" w:rsidRPr="000D3C24">
              <w:rPr>
                <w:rFonts w:ascii="Aptos" w:eastAsia="Aptos" w:hAnsi="Aptos" w:cs="Aptos"/>
                <w:sz w:val="24"/>
                <w:szCs w:val="24"/>
                <w:lang w:val="en-US"/>
              </w:rPr>
              <w:t xml:space="preserve"> </w:t>
            </w:r>
            <w:proofErr w:type="spellStart"/>
            <w:proofErr w:type="gramStart"/>
            <w:r w:rsidR="000D3C24" w:rsidRPr="000D3C24">
              <w:rPr>
                <w:rFonts w:ascii="Aptos" w:eastAsia="Aptos" w:hAnsi="Aptos" w:cs="Aptos"/>
                <w:sz w:val="24"/>
                <w:szCs w:val="24"/>
                <w:lang w:val="en-US"/>
              </w:rPr>
              <w:t>gospodarstva</w:t>
            </w:r>
            <w:proofErr w:type="spellEnd"/>
            <w:r w:rsidR="000D3C24" w:rsidRPr="000D3C24">
              <w:rPr>
                <w:rFonts w:ascii="Aptos" w:eastAsia="Aptos" w:hAnsi="Aptos" w:cs="Aptos"/>
                <w:sz w:val="24"/>
                <w:szCs w:val="24"/>
                <w:lang w:val="en-US"/>
              </w:rPr>
              <w:t>“</w:t>
            </w:r>
            <w:proofErr w:type="gramEnd"/>
            <w:r w:rsidR="000D3C24" w:rsidRPr="000D3C24">
              <w:rPr>
                <w:rFonts w:ascii="Aptos" w:eastAsia="Aptos" w:hAnsi="Aptos" w:cs="Aptos"/>
                <w:sz w:val="24"/>
                <w:szCs w:val="24"/>
                <w:lang w:val="en-US"/>
              </w:rPr>
              <w:t xml:space="preserve">) se ne </w:t>
            </w:r>
            <w:proofErr w:type="spellStart"/>
            <w:r w:rsidR="000D3C24" w:rsidRPr="000D3C24">
              <w:rPr>
                <w:rFonts w:ascii="Aptos" w:eastAsia="Aptos" w:hAnsi="Aptos" w:cs="Aptos"/>
                <w:sz w:val="24"/>
                <w:szCs w:val="24"/>
                <w:lang w:val="en-US"/>
              </w:rPr>
              <w:t>ispunjava</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ili</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možete</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staviti</w:t>
            </w:r>
            <w:proofErr w:type="spellEnd"/>
            <w:r w:rsidR="000D3C24" w:rsidRPr="000D3C24">
              <w:rPr>
                <w:rFonts w:ascii="Aptos" w:eastAsia="Aptos" w:hAnsi="Aptos" w:cs="Aptos"/>
                <w:sz w:val="24"/>
                <w:szCs w:val="24"/>
                <w:lang w:val="en-US"/>
              </w:rPr>
              <w:t xml:space="preserve"> </w:t>
            </w:r>
            <w:proofErr w:type="spellStart"/>
            <w:r w:rsidR="000D3C24" w:rsidRPr="000D3C24">
              <w:rPr>
                <w:rFonts w:ascii="Aptos" w:eastAsia="Aptos" w:hAnsi="Aptos" w:cs="Aptos"/>
                <w:sz w:val="24"/>
                <w:szCs w:val="24"/>
                <w:lang w:val="en-US"/>
              </w:rPr>
              <w:t>oznaku</w:t>
            </w:r>
            <w:proofErr w:type="spellEnd"/>
            <w:r w:rsidR="000D3C24" w:rsidRPr="000D3C24">
              <w:rPr>
                <w:rFonts w:ascii="Aptos" w:eastAsia="Aptos" w:hAnsi="Aptos" w:cs="Aptos"/>
                <w:sz w:val="24"/>
                <w:szCs w:val="24"/>
                <w:lang w:val="en-US"/>
              </w:rPr>
              <w:t xml:space="preserve"> n/p. </w:t>
            </w:r>
          </w:p>
          <w:p w14:paraId="79BEB6B6" w14:textId="77777777" w:rsidR="000D3C24" w:rsidRPr="000D3C24" w:rsidRDefault="000D3C24" w:rsidP="000D3C24">
            <w:pPr>
              <w:rPr>
                <w:rFonts w:ascii="Aptos" w:eastAsia="Aptos" w:hAnsi="Aptos" w:cs="Aptos"/>
                <w:sz w:val="24"/>
                <w:szCs w:val="24"/>
                <w:lang w:val="en-US"/>
              </w:rPr>
            </w:pPr>
          </w:p>
          <w:p w14:paraId="24746884" w14:textId="7222B3B3" w:rsidR="000D3C24" w:rsidRPr="000D3C24" w:rsidRDefault="000D3C24" w:rsidP="000D3C24">
            <w:pPr>
              <w:rPr>
                <w:rFonts w:ascii="Aptos" w:eastAsia="Aptos" w:hAnsi="Aptos" w:cs="Aptos"/>
                <w:sz w:val="24"/>
                <w:szCs w:val="24"/>
                <w:lang w:val="en-US"/>
              </w:rPr>
            </w:pPr>
          </w:p>
          <w:p w14:paraId="097A6608" w14:textId="77777777" w:rsidR="00D418D6" w:rsidRDefault="00D418D6" w:rsidP="00304C60">
            <w:pPr>
              <w:rPr>
                <w:rFonts w:ascii="Aptos" w:eastAsia="Aptos" w:hAnsi="Aptos" w:cs="Aptos"/>
                <w:sz w:val="24"/>
                <w:szCs w:val="24"/>
                <w:lang w:val="en-US"/>
              </w:rPr>
            </w:pPr>
          </w:p>
        </w:tc>
      </w:tr>
      <w:tr w:rsidR="00D418D6" w:rsidRPr="0085777B" w14:paraId="134B07AD" w14:textId="77777777" w:rsidTr="001543CA">
        <w:trPr>
          <w:trHeight w:val="420"/>
        </w:trPr>
        <w:tc>
          <w:tcPr>
            <w:tcW w:w="815" w:type="dxa"/>
          </w:tcPr>
          <w:p w14:paraId="0245BDDA" w14:textId="61D4799B" w:rsidR="00D418D6" w:rsidRDefault="007A0D92" w:rsidP="00097F49">
            <w:pPr>
              <w:jc w:val="both"/>
              <w:rPr>
                <w:rFonts w:ascii="Times New Roman" w:hAnsi="Times New Roman" w:cs="Times New Roman"/>
                <w:b/>
                <w:bCs/>
                <w:sz w:val="24"/>
                <w:szCs w:val="24"/>
              </w:rPr>
            </w:pPr>
            <w:r>
              <w:rPr>
                <w:rFonts w:ascii="Times New Roman" w:hAnsi="Times New Roman" w:cs="Times New Roman"/>
                <w:b/>
                <w:bCs/>
                <w:sz w:val="24"/>
                <w:szCs w:val="24"/>
              </w:rPr>
              <w:t>9</w:t>
            </w:r>
            <w:r w:rsidR="00D418D6">
              <w:rPr>
                <w:rFonts w:ascii="Times New Roman" w:hAnsi="Times New Roman" w:cs="Times New Roman"/>
                <w:b/>
                <w:bCs/>
                <w:sz w:val="24"/>
                <w:szCs w:val="24"/>
              </w:rPr>
              <w:t>.</w:t>
            </w:r>
          </w:p>
        </w:tc>
        <w:tc>
          <w:tcPr>
            <w:tcW w:w="3227" w:type="dxa"/>
            <w:noWrap/>
          </w:tcPr>
          <w:p w14:paraId="28D85AED" w14:textId="7F623B5A" w:rsidR="00D97F48" w:rsidRPr="00D97F48" w:rsidRDefault="00D97F48" w:rsidP="00D97F48">
            <w:pPr>
              <w:rPr>
                <w:rFonts w:ascii="Aptos" w:eastAsia="Aptos" w:hAnsi="Aptos" w:cs="Aptos"/>
                <w:sz w:val="24"/>
                <w:szCs w:val="24"/>
                <w:lang w:val="en-US"/>
              </w:rPr>
            </w:pPr>
            <w:r>
              <w:rPr>
                <w:rFonts w:ascii="Aptos" w:eastAsia="Aptos" w:hAnsi="Aptos" w:cs="Aptos"/>
                <w:sz w:val="24"/>
                <w:szCs w:val="24"/>
                <w:lang w:val="en-US"/>
              </w:rPr>
              <w:t>D</w:t>
            </w:r>
            <w:r w:rsidRPr="00D97F48">
              <w:rPr>
                <w:rFonts w:ascii="Aptos" w:eastAsia="Aptos" w:hAnsi="Aptos" w:cs="Aptos"/>
                <w:sz w:val="24"/>
                <w:szCs w:val="24"/>
                <w:lang w:val="en-US"/>
              </w:rPr>
              <w:t xml:space="preserve">a li je </w:t>
            </w:r>
            <w:proofErr w:type="spellStart"/>
            <w:r w:rsidRPr="00D97F48">
              <w:rPr>
                <w:rFonts w:ascii="Aptos" w:eastAsia="Aptos" w:hAnsi="Aptos" w:cs="Aptos"/>
                <w:sz w:val="24"/>
                <w:szCs w:val="24"/>
                <w:lang w:val="en-US"/>
              </w:rPr>
              <w:t>prihvatljiv</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trošak</w:t>
            </w:r>
            <w:proofErr w:type="spellEnd"/>
            <w:r w:rsidRPr="00D97F48">
              <w:rPr>
                <w:rFonts w:ascii="Aptos" w:eastAsia="Aptos" w:hAnsi="Aptos" w:cs="Aptos"/>
                <w:sz w:val="24"/>
                <w:szCs w:val="24"/>
                <w:lang w:val="en-US"/>
              </w:rPr>
              <w:t xml:space="preserve"> u </w:t>
            </w:r>
            <w:proofErr w:type="spellStart"/>
            <w:r w:rsidRPr="00D97F48">
              <w:rPr>
                <w:rFonts w:ascii="Aptos" w:eastAsia="Aptos" w:hAnsi="Aptos" w:cs="Aptos"/>
                <w:sz w:val="24"/>
                <w:szCs w:val="24"/>
                <w:lang w:val="en-US"/>
              </w:rPr>
              <w:t>sklopu</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javnog</w:t>
            </w:r>
            <w:proofErr w:type="spellEnd"/>
            <w:r w:rsidRPr="00D97F48">
              <w:rPr>
                <w:rFonts w:ascii="Aptos" w:eastAsia="Aptos" w:hAnsi="Aptos" w:cs="Aptos"/>
                <w:sz w:val="24"/>
                <w:szCs w:val="24"/>
                <w:lang w:val="en-US"/>
              </w:rPr>
              <w:t xml:space="preserve"> </w:t>
            </w:r>
            <w:proofErr w:type="spellStart"/>
            <w:proofErr w:type="gramStart"/>
            <w:r w:rsidRPr="00D97F48">
              <w:rPr>
                <w:rFonts w:ascii="Aptos" w:eastAsia="Aptos" w:hAnsi="Aptos" w:cs="Aptos"/>
                <w:sz w:val="24"/>
                <w:szCs w:val="24"/>
                <w:lang w:val="en-US"/>
              </w:rPr>
              <w:t>poziva</w:t>
            </w:r>
            <w:proofErr w:type="spellEnd"/>
            <w:r w:rsidRPr="00D97F48">
              <w:rPr>
                <w:rFonts w:ascii="Aptos" w:eastAsia="Aptos" w:hAnsi="Aptos" w:cs="Aptos"/>
                <w:sz w:val="24"/>
                <w:szCs w:val="24"/>
                <w:lang w:val="en-US"/>
              </w:rPr>
              <w:t>  „</w:t>
            </w:r>
            <w:proofErr w:type="spellStart"/>
            <w:proofErr w:type="gramEnd"/>
            <w:r w:rsidRPr="00D97F48">
              <w:rPr>
                <w:rFonts w:ascii="Aptos" w:eastAsia="Aptos" w:hAnsi="Aptos" w:cs="Aptos"/>
                <w:sz w:val="24"/>
                <w:szCs w:val="24"/>
                <w:lang w:val="en-US"/>
              </w:rPr>
              <w:t>Jačanje</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stručnih</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kompetencija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nastavnika</w:t>
            </w:r>
            <w:proofErr w:type="spellEnd"/>
            <w:r w:rsidRPr="00D97F48">
              <w:rPr>
                <w:rFonts w:ascii="Aptos" w:eastAsia="Aptos" w:hAnsi="Aptos" w:cs="Aptos"/>
                <w:sz w:val="24"/>
                <w:szCs w:val="24"/>
                <w:lang w:val="en-US"/>
              </w:rPr>
              <w:t xml:space="preserve"> i </w:t>
            </w:r>
            <w:proofErr w:type="spellStart"/>
            <w:r w:rsidRPr="00D97F48">
              <w:rPr>
                <w:rFonts w:ascii="Aptos" w:eastAsia="Aptos" w:hAnsi="Aptos" w:cs="Aptos"/>
                <w:sz w:val="24"/>
                <w:szCs w:val="24"/>
                <w:lang w:val="en-US"/>
              </w:rPr>
              <w:t>mentora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iz</w:t>
            </w:r>
            <w:proofErr w:type="spellEnd"/>
            <w:r w:rsidRPr="00D97F48">
              <w:rPr>
                <w:rFonts w:ascii="Aptos" w:eastAsia="Aptos" w:hAnsi="Aptos" w:cs="Aptos"/>
                <w:sz w:val="24"/>
                <w:szCs w:val="24"/>
                <w:lang w:val="en-US"/>
              </w:rPr>
              <w:t xml:space="preserve"> </w:t>
            </w:r>
            <w:proofErr w:type="spellStart"/>
            <w:proofErr w:type="gramStart"/>
            <w:r w:rsidRPr="00D97F48">
              <w:rPr>
                <w:rFonts w:ascii="Aptos" w:eastAsia="Aptos" w:hAnsi="Aptos" w:cs="Aptos"/>
                <w:sz w:val="24"/>
                <w:szCs w:val="24"/>
                <w:lang w:val="en-US"/>
              </w:rPr>
              <w:t>gospodarstva</w:t>
            </w:r>
            <w:proofErr w:type="spellEnd"/>
            <w:r w:rsidRPr="00D97F48">
              <w:rPr>
                <w:rFonts w:ascii="Aptos" w:eastAsia="Aptos" w:hAnsi="Aptos" w:cs="Aptos"/>
                <w:sz w:val="24"/>
                <w:szCs w:val="24"/>
                <w:lang w:val="en-US"/>
              </w:rPr>
              <w:t>“ da</w:t>
            </w:r>
            <w:proofErr w:type="gramEnd"/>
            <w:r w:rsidRPr="00D97F48">
              <w:rPr>
                <w:rFonts w:ascii="Aptos" w:eastAsia="Aptos" w:hAnsi="Aptos" w:cs="Aptos"/>
                <w:sz w:val="24"/>
                <w:szCs w:val="24"/>
                <w:lang w:val="en-US"/>
              </w:rPr>
              <w:t xml:space="preserve"> se </w:t>
            </w:r>
            <w:proofErr w:type="spellStart"/>
            <w:r w:rsidRPr="00D97F48">
              <w:rPr>
                <w:rFonts w:ascii="Aptos" w:eastAsia="Aptos" w:hAnsi="Aptos" w:cs="Aptos"/>
                <w:sz w:val="24"/>
                <w:szCs w:val="24"/>
                <w:lang w:val="en-US"/>
              </w:rPr>
              <w:t>stručnjak</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pozove</w:t>
            </w:r>
            <w:proofErr w:type="spellEnd"/>
            <w:r w:rsidRPr="00D97F48">
              <w:rPr>
                <w:rFonts w:ascii="Aptos" w:eastAsia="Aptos" w:hAnsi="Aptos" w:cs="Aptos"/>
                <w:sz w:val="24"/>
                <w:szCs w:val="24"/>
                <w:lang w:val="en-US"/>
              </w:rPr>
              <w:t xml:space="preserve"> u </w:t>
            </w:r>
            <w:proofErr w:type="spellStart"/>
            <w:r w:rsidRPr="00D97F48">
              <w:rPr>
                <w:rFonts w:ascii="Aptos" w:eastAsia="Aptos" w:hAnsi="Aptos" w:cs="Aptos"/>
                <w:sz w:val="24"/>
                <w:szCs w:val="24"/>
                <w:lang w:val="en-US"/>
              </w:rPr>
              <w:t>školu</w:t>
            </w:r>
            <w:proofErr w:type="spellEnd"/>
            <w:r w:rsidRPr="00D97F48">
              <w:rPr>
                <w:rFonts w:ascii="Aptos" w:eastAsia="Aptos" w:hAnsi="Aptos" w:cs="Aptos"/>
                <w:sz w:val="24"/>
                <w:szCs w:val="24"/>
                <w:lang w:val="en-US"/>
              </w:rPr>
              <w:t>/</w:t>
            </w:r>
            <w:proofErr w:type="spellStart"/>
            <w:r w:rsidRPr="00D97F48">
              <w:rPr>
                <w:rFonts w:ascii="Aptos" w:eastAsia="Aptos" w:hAnsi="Aptos" w:cs="Aptos"/>
                <w:sz w:val="24"/>
                <w:szCs w:val="24"/>
                <w:lang w:val="en-US"/>
              </w:rPr>
              <w:t>regionalni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centar</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kompetentnosti</w:t>
            </w:r>
            <w:proofErr w:type="spellEnd"/>
            <w:r w:rsidRPr="00D97F48">
              <w:rPr>
                <w:rFonts w:ascii="Aptos" w:eastAsia="Aptos" w:hAnsi="Aptos" w:cs="Aptos"/>
                <w:sz w:val="24"/>
                <w:szCs w:val="24"/>
                <w:lang w:val="en-US"/>
              </w:rPr>
              <w:t xml:space="preserve"> i da se </w:t>
            </w:r>
            <w:proofErr w:type="spellStart"/>
            <w:r w:rsidRPr="00D97F48">
              <w:rPr>
                <w:rFonts w:ascii="Aptos" w:eastAsia="Aptos" w:hAnsi="Aptos" w:cs="Aptos"/>
                <w:sz w:val="24"/>
                <w:szCs w:val="24"/>
                <w:lang w:val="en-US"/>
              </w:rPr>
              <w:t>edukacija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održi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na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opremi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koju</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posjeduje</w:t>
            </w:r>
            <w:proofErr w:type="spellEnd"/>
            <w:r w:rsidRPr="00D97F48">
              <w:rPr>
                <w:rFonts w:ascii="Aptos" w:eastAsia="Aptos" w:hAnsi="Aptos" w:cs="Aptos"/>
                <w:sz w:val="24"/>
                <w:szCs w:val="24"/>
                <w:lang w:val="en-US"/>
              </w:rPr>
              <w:t xml:space="preserve"> ta </w:t>
            </w:r>
            <w:proofErr w:type="spellStart"/>
            <w:r w:rsidRPr="00D97F48">
              <w:rPr>
                <w:rFonts w:ascii="Aptos" w:eastAsia="Aptos" w:hAnsi="Aptos" w:cs="Aptos"/>
                <w:sz w:val="24"/>
                <w:szCs w:val="24"/>
                <w:lang w:val="en-US"/>
              </w:rPr>
              <w:t>ista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lastRenderedPageBreak/>
              <w:t>škola</w:t>
            </w:r>
            <w:proofErr w:type="spellEnd"/>
            <w:r w:rsidRPr="00D97F48">
              <w:rPr>
                <w:rFonts w:ascii="Aptos" w:eastAsia="Aptos" w:hAnsi="Aptos" w:cs="Aptos"/>
                <w:sz w:val="24"/>
                <w:szCs w:val="24"/>
                <w:lang w:val="en-US"/>
              </w:rPr>
              <w:t>/</w:t>
            </w:r>
            <w:proofErr w:type="spellStart"/>
            <w:r w:rsidRPr="00D97F48">
              <w:rPr>
                <w:rFonts w:ascii="Aptos" w:eastAsia="Aptos" w:hAnsi="Aptos" w:cs="Aptos"/>
                <w:sz w:val="24"/>
                <w:szCs w:val="24"/>
                <w:lang w:val="en-US"/>
              </w:rPr>
              <w:t>centar</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kompetentnosti</w:t>
            </w:r>
            <w:proofErr w:type="spellEnd"/>
            <w:r w:rsidRPr="00D97F48">
              <w:rPr>
                <w:rFonts w:ascii="Aptos" w:eastAsia="Aptos" w:hAnsi="Aptos" w:cs="Aptos"/>
                <w:sz w:val="24"/>
                <w:szCs w:val="24"/>
                <w:lang w:val="en-US"/>
              </w:rPr>
              <w:t>?</w:t>
            </w:r>
          </w:p>
          <w:p w14:paraId="0F24F20B" w14:textId="77777777" w:rsidR="00D97F48" w:rsidRPr="00D97F48" w:rsidRDefault="00D97F48" w:rsidP="00D97F48">
            <w:pPr>
              <w:rPr>
                <w:rFonts w:ascii="Aptos" w:eastAsia="Aptos" w:hAnsi="Aptos" w:cs="Aptos"/>
                <w:sz w:val="24"/>
                <w:szCs w:val="24"/>
                <w:lang w:val="en-US"/>
              </w:rPr>
            </w:pPr>
          </w:p>
          <w:p w14:paraId="17664F77" w14:textId="77777777" w:rsidR="00D97F48" w:rsidRPr="00D97F48" w:rsidRDefault="00D97F48" w:rsidP="00D97F48">
            <w:pPr>
              <w:rPr>
                <w:rFonts w:ascii="Aptos" w:eastAsia="Aptos" w:hAnsi="Aptos" w:cs="Aptos"/>
                <w:sz w:val="24"/>
                <w:szCs w:val="24"/>
                <w:lang w:val="en-US"/>
              </w:rPr>
            </w:pPr>
            <w:r w:rsidRPr="00D97F48">
              <w:rPr>
                <w:rFonts w:ascii="Aptos" w:eastAsia="Aptos" w:hAnsi="Aptos" w:cs="Aptos"/>
                <w:sz w:val="24"/>
                <w:szCs w:val="24"/>
                <w:lang w:val="en-US"/>
              </w:rPr>
              <w:t xml:space="preserve">Naime, </w:t>
            </w:r>
            <w:proofErr w:type="spellStart"/>
            <w:r w:rsidRPr="00D97F48">
              <w:rPr>
                <w:rFonts w:ascii="Aptos" w:eastAsia="Aptos" w:hAnsi="Aptos" w:cs="Aptos"/>
                <w:sz w:val="24"/>
                <w:szCs w:val="24"/>
                <w:lang w:val="en-US"/>
              </w:rPr>
              <w:t>kao</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regionalni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centar</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posjedujemo</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opremu</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na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kojoj</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bi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željeli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odraditi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edukaciju</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naših</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stručnih</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nastavnika</w:t>
            </w:r>
            <w:proofErr w:type="spellEnd"/>
            <w:r w:rsidRPr="00D97F48">
              <w:rPr>
                <w:rFonts w:ascii="Aptos" w:eastAsia="Aptos" w:hAnsi="Aptos" w:cs="Aptos"/>
                <w:sz w:val="24"/>
                <w:szCs w:val="24"/>
                <w:lang w:val="en-US"/>
              </w:rPr>
              <w:t xml:space="preserve"> i za to </w:t>
            </w:r>
            <w:proofErr w:type="spellStart"/>
            <w:r w:rsidRPr="00D97F48">
              <w:rPr>
                <w:rFonts w:ascii="Aptos" w:eastAsia="Aptos" w:hAnsi="Aptos" w:cs="Aptos"/>
                <w:sz w:val="24"/>
                <w:szCs w:val="24"/>
                <w:lang w:val="en-US"/>
              </w:rPr>
              <w:t>trebamo</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stručnjaka</w:t>
            </w:r>
            <w:proofErr w:type="spellEnd"/>
            <w:r w:rsidRPr="00D97F48">
              <w:rPr>
                <w:rFonts w:ascii="Aptos" w:eastAsia="Aptos" w:hAnsi="Aptos" w:cs="Aptos"/>
                <w:sz w:val="24"/>
                <w:szCs w:val="24"/>
                <w:lang w:val="en-US"/>
              </w:rPr>
              <w:t xml:space="preserve"> koji </w:t>
            </w:r>
            <w:proofErr w:type="spellStart"/>
            <w:r w:rsidRPr="00D97F48">
              <w:rPr>
                <w:rFonts w:ascii="Aptos" w:eastAsia="Aptos" w:hAnsi="Aptos" w:cs="Aptos"/>
                <w:sz w:val="24"/>
                <w:szCs w:val="24"/>
                <w:lang w:val="en-US"/>
              </w:rPr>
              <w:t>će</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edukaciju</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odraditi</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na</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toj</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istoj</w:t>
            </w:r>
            <w:proofErr w:type="spellEnd"/>
            <w:r w:rsidRPr="00D97F48">
              <w:rPr>
                <w:rFonts w:ascii="Aptos" w:eastAsia="Aptos" w:hAnsi="Aptos" w:cs="Aptos"/>
                <w:sz w:val="24"/>
                <w:szCs w:val="24"/>
                <w:lang w:val="en-US"/>
              </w:rPr>
              <w:t xml:space="preserve"> </w:t>
            </w:r>
            <w:proofErr w:type="spellStart"/>
            <w:r w:rsidRPr="00D97F48">
              <w:rPr>
                <w:rFonts w:ascii="Aptos" w:eastAsia="Aptos" w:hAnsi="Aptos" w:cs="Aptos"/>
                <w:sz w:val="24"/>
                <w:szCs w:val="24"/>
                <w:lang w:val="en-US"/>
              </w:rPr>
              <w:t>opremi</w:t>
            </w:r>
            <w:proofErr w:type="spellEnd"/>
            <w:r w:rsidRPr="00D97F48">
              <w:rPr>
                <w:rFonts w:ascii="Aptos" w:eastAsia="Aptos" w:hAnsi="Aptos" w:cs="Aptos"/>
                <w:sz w:val="24"/>
                <w:szCs w:val="24"/>
                <w:lang w:val="en-US"/>
              </w:rPr>
              <w:t>.</w:t>
            </w:r>
          </w:p>
          <w:p w14:paraId="48910679" w14:textId="77777777" w:rsidR="00D418D6" w:rsidRPr="00AB09FA" w:rsidRDefault="00D418D6" w:rsidP="00AB09FA">
            <w:pPr>
              <w:rPr>
                <w:rFonts w:ascii="Aptos" w:eastAsia="Aptos" w:hAnsi="Aptos" w:cs="Aptos"/>
                <w:sz w:val="24"/>
                <w:szCs w:val="24"/>
              </w:rPr>
            </w:pPr>
          </w:p>
        </w:tc>
        <w:tc>
          <w:tcPr>
            <w:tcW w:w="9906" w:type="dxa"/>
            <w:noWrap/>
          </w:tcPr>
          <w:p w14:paraId="3666D5E9" w14:textId="47556CAC" w:rsidR="00CD2C9B" w:rsidRPr="00CD2C9B" w:rsidRDefault="00CD2C9B" w:rsidP="00CD2C9B">
            <w:pPr>
              <w:rPr>
                <w:rFonts w:ascii="Aptos" w:eastAsia="Aptos" w:hAnsi="Aptos" w:cs="Aptos"/>
                <w:sz w:val="24"/>
                <w:szCs w:val="24"/>
                <w:lang w:val="en-US"/>
              </w:rPr>
            </w:pPr>
            <w:proofErr w:type="spellStart"/>
            <w:r>
              <w:rPr>
                <w:rFonts w:ascii="Aptos" w:eastAsia="Aptos" w:hAnsi="Aptos" w:cs="Aptos"/>
                <w:sz w:val="24"/>
                <w:szCs w:val="24"/>
                <w:lang w:val="en-US"/>
              </w:rPr>
              <w:lastRenderedPageBreak/>
              <w:t>S</w:t>
            </w:r>
            <w:r w:rsidRPr="00CD2C9B">
              <w:rPr>
                <w:rFonts w:ascii="Aptos" w:eastAsia="Aptos" w:hAnsi="Aptos" w:cs="Aptos"/>
                <w:sz w:val="24"/>
                <w:szCs w:val="24"/>
                <w:lang w:val="en-US"/>
              </w:rPr>
              <w:t>ukladno</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uvjetima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Javnog</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poziva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Jačanje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stručnih</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kompetencija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nastavnika</w:t>
            </w:r>
            <w:proofErr w:type="spellEnd"/>
            <w:r w:rsidRPr="00CD2C9B">
              <w:rPr>
                <w:rFonts w:ascii="Aptos" w:eastAsia="Aptos" w:hAnsi="Aptos" w:cs="Aptos"/>
                <w:sz w:val="24"/>
                <w:szCs w:val="24"/>
                <w:lang w:val="en-US"/>
              </w:rPr>
              <w:t xml:space="preserve"> i </w:t>
            </w:r>
            <w:proofErr w:type="spellStart"/>
            <w:r w:rsidRPr="00CD2C9B">
              <w:rPr>
                <w:rFonts w:ascii="Aptos" w:eastAsia="Aptos" w:hAnsi="Aptos" w:cs="Aptos"/>
                <w:sz w:val="24"/>
                <w:szCs w:val="24"/>
                <w:lang w:val="en-US"/>
              </w:rPr>
              <w:t>mentora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iz</w:t>
            </w:r>
            <w:proofErr w:type="spellEnd"/>
            <w:r w:rsidRPr="00CD2C9B">
              <w:rPr>
                <w:rFonts w:ascii="Aptos" w:eastAsia="Aptos" w:hAnsi="Aptos" w:cs="Aptos"/>
                <w:sz w:val="24"/>
                <w:szCs w:val="24"/>
                <w:lang w:val="en-US"/>
              </w:rPr>
              <w:t xml:space="preserve"> </w:t>
            </w:r>
            <w:proofErr w:type="spellStart"/>
            <w:proofErr w:type="gramStart"/>
            <w:r w:rsidRPr="00CD2C9B">
              <w:rPr>
                <w:rFonts w:ascii="Aptos" w:eastAsia="Aptos" w:hAnsi="Aptos" w:cs="Aptos"/>
                <w:sz w:val="24"/>
                <w:szCs w:val="24"/>
                <w:lang w:val="en-US"/>
              </w:rPr>
              <w:t>gospodarstva</w:t>
            </w:r>
            <w:proofErr w:type="spellEnd"/>
            <w:r w:rsidRPr="00CD2C9B">
              <w:rPr>
                <w:rFonts w:ascii="Aptos" w:eastAsia="Aptos" w:hAnsi="Aptos" w:cs="Aptos"/>
                <w:sz w:val="24"/>
                <w:szCs w:val="24"/>
                <w:lang w:val="en-US"/>
              </w:rPr>
              <w:t>“</w:t>
            </w:r>
            <w:proofErr w:type="gram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prihvatljive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aktivnosti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usmjerene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su</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stručno</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usavršavanje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nastavnika</w:t>
            </w:r>
            <w:proofErr w:type="spellEnd"/>
            <w:r w:rsidRPr="00CD2C9B">
              <w:rPr>
                <w:rFonts w:ascii="Aptos" w:eastAsia="Aptos" w:hAnsi="Aptos" w:cs="Aptos"/>
                <w:sz w:val="24"/>
                <w:szCs w:val="24"/>
                <w:lang w:val="en-US"/>
              </w:rPr>
              <w:t xml:space="preserve"> u </w:t>
            </w:r>
            <w:proofErr w:type="spellStart"/>
            <w:r w:rsidRPr="00CD2C9B">
              <w:rPr>
                <w:rFonts w:ascii="Aptos" w:eastAsia="Aptos" w:hAnsi="Aptos" w:cs="Aptos"/>
                <w:sz w:val="24"/>
                <w:szCs w:val="24"/>
                <w:lang w:val="en-US"/>
              </w:rPr>
              <w:t>suradnji</w:t>
            </w:r>
            <w:proofErr w:type="spellEnd"/>
            <w:r w:rsidRPr="00CD2C9B">
              <w:rPr>
                <w:rFonts w:ascii="Aptos" w:eastAsia="Aptos" w:hAnsi="Aptos" w:cs="Aptos"/>
                <w:sz w:val="24"/>
                <w:szCs w:val="24"/>
                <w:lang w:val="en-US"/>
              </w:rPr>
              <w:t xml:space="preserve"> s </w:t>
            </w:r>
            <w:proofErr w:type="spellStart"/>
            <w:r w:rsidRPr="00CD2C9B">
              <w:rPr>
                <w:rFonts w:ascii="Aptos" w:eastAsia="Aptos" w:hAnsi="Aptos" w:cs="Aptos"/>
                <w:sz w:val="24"/>
                <w:szCs w:val="24"/>
                <w:lang w:val="en-US"/>
              </w:rPr>
              <w:t>mentorima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iz</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gospodarstva</w:t>
            </w:r>
            <w:proofErr w:type="spellEnd"/>
            <w:r w:rsidRPr="00CD2C9B">
              <w:rPr>
                <w:rFonts w:ascii="Aptos" w:eastAsia="Aptos" w:hAnsi="Aptos" w:cs="Aptos"/>
                <w:sz w:val="24"/>
                <w:szCs w:val="24"/>
                <w:lang w:val="en-US"/>
              </w:rPr>
              <w:t xml:space="preserve">, i to </w:t>
            </w:r>
            <w:proofErr w:type="spellStart"/>
            <w:r w:rsidRPr="00CD2C9B">
              <w:rPr>
                <w:rFonts w:ascii="Aptos" w:eastAsia="Aptos" w:hAnsi="Aptos" w:cs="Aptos"/>
                <w:sz w:val="24"/>
                <w:szCs w:val="24"/>
                <w:lang w:val="en-US"/>
              </w:rPr>
              <w:t>na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način</w:t>
            </w:r>
            <w:proofErr w:type="spellEnd"/>
            <w:r w:rsidRPr="00CD2C9B">
              <w:rPr>
                <w:rFonts w:ascii="Aptos" w:eastAsia="Aptos" w:hAnsi="Aptos" w:cs="Aptos"/>
                <w:sz w:val="24"/>
                <w:szCs w:val="24"/>
                <w:lang w:val="en-US"/>
              </w:rPr>
              <w:t xml:space="preserve"> da </w:t>
            </w:r>
            <w:proofErr w:type="spellStart"/>
            <w:r w:rsidRPr="00CD2C9B">
              <w:rPr>
                <w:rFonts w:ascii="Aptos" w:eastAsia="Aptos" w:hAnsi="Aptos" w:cs="Aptos"/>
                <w:sz w:val="24"/>
                <w:szCs w:val="24"/>
                <w:lang w:val="en-US"/>
              </w:rPr>
              <w:t>nastavnici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odlaze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kod</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mentora</w:t>
            </w:r>
            <w:proofErr w:type="spellEnd"/>
            <w:r w:rsidRPr="00CD2C9B">
              <w:rPr>
                <w:rFonts w:ascii="Aptos" w:eastAsia="Aptos" w:hAnsi="Aptos" w:cs="Aptos"/>
                <w:sz w:val="24"/>
                <w:szCs w:val="24"/>
                <w:lang w:val="en-US"/>
              </w:rPr>
              <w:t xml:space="preserve"> u </w:t>
            </w:r>
            <w:proofErr w:type="spellStart"/>
            <w:r w:rsidRPr="00CD2C9B">
              <w:rPr>
                <w:rFonts w:ascii="Aptos" w:eastAsia="Aptos" w:hAnsi="Aptos" w:cs="Aptos"/>
                <w:sz w:val="24"/>
                <w:szCs w:val="24"/>
                <w:lang w:val="en-US"/>
              </w:rPr>
              <w:t>gospodarstvu</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radi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stjecanja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novih</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znanja</w:t>
            </w:r>
            <w:proofErr w:type="spellEnd"/>
            <w:r w:rsidRPr="00CD2C9B">
              <w:rPr>
                <w:rFonts w:ascii="Aptos" w:eastAsia="Aptos" w:hAnsi="Aptos" w:cs="Aptos"/>
                <w:sz w:val="24"/>
                <w:szCs w:val="24"/>
                <w:lang w:val="en-US"/>
              </w:rPr>
              <w:t xml:space="preserve"> i </w:t>
            </w:r>
            <w:proofErr w:type="spellStart"/>
            <w:r w:rsidRPr="00CD2C9B">
              <w:rPr>
                <w:rFonts w:ascii="Aptos" w:eastAsia="Aptos" w:hAnsi="Aptos" w:cs="Aptos"/>
                <w:sz w:val="24"/>
                <w:szCs w:val="24"/>
                <w:lang w:val="en-US"/>
              </w:rPr>
              <w:t>vještina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osobito</w:t>
            </w:r>
            <w:proofErr w:type="spellEnd"/>
            <w:r w:rsidRPr="00CD2C9B">
              <w:rPr>
                <w:rFonts w:ascii="Aptos" w:eastAsia="Aptos" w:hAnsi="Aptos" w:cs="Aptos"/>
                <w:sz w:val="24"/>
                <w:szCs w:val="24"/>
                <w:lang w:val="en-US"/>
              </w:rPr>
              <w:t xml:space="preserve"> u </w:t>
            </w:r>
            <w:proofErr w:type="spellStart"/>
            <w:r w:rsidRPr="00CD2C9B">
              <w:rPr>
                <w:rFonts w:ascii="Aptos" w:eastAsia="Aptos" w:hAnsi="Aptos" w:cs="Aptos"/>
                <w:sz w:val="24"/>
                <w:szCs w:val="24"/>
                <w:lang w:val="en-US"/>
              </w:rPr>
              <w:t>području</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novih</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tehnoloških</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postupaka</w:t>
            </w:r>
            <w:proofErr w:type="spellEnd"/>
            <w:r w:rsidRPr="00CD2C9B">
              <w:rPr>
                <w:rFonts w:ascii="Aptos" w:eastAsia="Aptos" w:hAnsi="Aptos" w:cs="Aptos"/>
                <w:sz w:val="24"/>
                <w:szCs w:val="24"/>
                <w:lang w:val="en-US"/>
              </w:rPr>
              <w:t xml:space="preserve"> i </w:t>
            </w:r>
            <w:proofErr w:type="spellStart"/>
            <w:r w:rsidRPr="00CD2C9B">
              <w:rPr>
                <w:rFonts w:ascii="Aptos" w:eastAsia="Aptos" w:hAnsi="Aptos" w:cs="Aptos"/>
                <w:sz w:val="24"/>
                <w:szCs w:val="24"/>
                <w:lang w:val="en-US"/>
              </w:rPr>
              <w:t>suvremenih</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radnih</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procesa</w:t>
            </w:r>
            <w:proofErr w:type="spellEnd"/>
            <w:r w:rsidRPr="00CD2C9B">
              <w:rPr>
                <w:rFonts w:ascii="Aptos" w:eastAsia="Aptos" w:hAnsi="Aptos" w:cs="Aptos"/>
                <w:sz w:val="24"/>
                <w:szCs w:val="24"/>
                <w:lang w:val="en-US"/>
              </w:rPr>
              <w:t>.</w:t>
            </w:r>
          </w:p>
          <w:p w14:paraId="22290A83" w14:textId="77777777" w:rsidR="00CD2C9B" w:rsidRPr="00CD2C9B" w:rsidRDefault="00CD2C9B" w:rsidP="00CD2C9B">
            <w:pPr>
              <w:rPr>
                <w:rFonts w:ascii="Aptos" w:eastAsia="Aptos" w:hAnsi="Aptos" w:cs="Aptos"/>
                <w:sz w:val="24"/>
                <w:szCs w:val="24"/>
                <w:lang w:val="en-US"/>
              </w:rPr>
            </w:pPr>
            <w:proofErr w:type="spellStart"/>
            <w:r w:rsidRPr="00CD2C9B">
              <w:rPr>
                <w:rFonts w:ascii="Aptos" w:eastAsia="Aptos" w:hAnsi="Aptos" w:cs="Aptos"/>
                <w:sz w:val="24"/>
                <w:szCs w:val="24"/>
                <w:lang w:val="en-US"/>
              </w:rPr>
              <w:t>Javnim</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pozivom</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nije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predviđeno</w:t>
            </w:r>
            <w:proofErr w:type="spellEnd"/>
            <w:r w:rsidRPr="00CD2C9B">
              <w:rPr>
                <w:rFonts w:ascii="Aptos" w:eastAsia="Aptos" w:hAnsi="Aptos" w:cs="Aptos"/>
                <w:sz w:val="24"/>
                <w:szCs w:val="24"/>
                <w:lang w:val="en-US"/>
              </w:rPr>
              <w:t xml:space="preserve"> da </w:t>
            </w:r>
            <w:proofErr w:type="spellStart"/>
            <w:r w:rsidRPr="00CD2C9B">
              <w:rPr>
                <w:rFonts w:ascii="Aptos" w:eastAsia="Aptos" w:hAnsi="Aptos" w:cs="Aptos"/>
                <w:sz w:val="24"/>
                <w:szCs w:val="24"/>
                <w:lang w:val="en-US"/>
              </w:rPr>
              <w:t>edukatori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dolaze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kod</w:t>
            </w:r>
            <w:proofErr w:type="spellEnd"/>
            <w:r w:rsidRPr="00CD2C9B">
              <w:rPr>
                <w:rFonts w:ascii="Aptos" w:eastAsia="Aptos" w:hAnsi="Aptos" w:cs="Aptos"/>
                <w:sz w:val="24"/>
                <w:szCs w:val="24"/>
                <w:lang w:val="en-US"/>
              </w:rPr>
              <w:t xml:space="preserve"> Prijavitelja (</w:t>
            </w:r>
            <w:proofErr w:type="spellStart"/>
            <w:r w:rsidRPr="00CD2C9B">
              <w:rPr>
                <w:rFonts w:ascii="Aptos" w:eastAsia="Aptos" w:hAnsi="Aptos" w:cs="Aptos"/>
                <w:sz w:val="24"/>
                <w:szCs w:val="24"/>
                <w:lang w:val="en-US"/>
              </w:rPr>
              <w:t>ustanove</w:t>
            </w:r>
            <w:proofErr w:type="spellEnd"/>
            <w:r w:rsidRPr="00CD2C9B">
              <w:rPr>
                <w:rFonts w:ascii="Aptos" w:eastAsia="Aptos" w:hAnsi="Aptos" w:cs="Aptos"/>
                <w:sz w:val="24"/>
                <w:szCs w:val="24"/>
                <w:lang w:val="en-US"/>
              </w:rPr>
              <w:t xml:space="preserve"> za </w:t>
            </w:r>
            <w:proofErr w:type="spellStart"/>
            <w:r w:rsidRPr="00CD2C9B">
              <w:rPr>
                <w:rFonts w:ascii="Aptos" w:eastAsia="Aptos" w:hAnsi="Aptos" w:cs="Aptos"/>
                <w:sz w:val="24"/>
                <w:szCs w:val="24"/>
                <w:lang w:val="en-US"/>
              </w:rPr>
              <w:t>strukovno</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obrazovanje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ili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regionalne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centre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kompetentnosti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radi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provedbe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edukacije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opremi</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kojom</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raspolaže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sama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ustanova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Slijedom</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navedenog</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organizacija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edukacije</w:t>
            </w:r>
            <w:proofErr w:type="spellEnd"/>
            <w:r w:rsidRPr="00CD2C9B">
              <w:rPr>
                <w:rFonts w:ascii="Aptos" w:eastAsia="Aptos" w:hAnsi="Aptos" w:cs="Aptos"/>
                <w:sz w:val="24"/>
                <w:szCs w:val="24"/>
                <w:lang w:val="en-US"/>
              </w:rPr>
              <w:t xml:space="preserve"> u </w:t>
            </w:r>
            <w:proofErr w:type="spellStart"/>
            <w:r w:rsidRPr="00CD2C9B">
              <w:rPr>
                <w:rFonts w:ascii="Aptos" w:eastAsia="Aptos" w:hAnsi="Aptos" w:cs="Aptos"/>
                <w:sz w:val="24"/>
                <w:szCs w:val="24"/>
                <w:lang w:val="en-US"/>
              </w:rPr>
              <w:t>prostoru</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škole</w:t>
            </w:r>
            <w:proofErr w:type="spellEnd"/>
            <w:r w:rsidRPr="00CD2C9B">
              <w:rPr>
                <w:rFonts w:ascii="Aptos" w:eastAsia="Aptos" w:hAnsi="Aptos" w:cs="Aptos"/>
                <w:sz w:val="24"/>
                <w:szCs w:val="24"/>
                <w:lang w:val="en-US"/>
              </w:rPr>
              <w:t xml:space="preserve">/RCK </w:t>
            </w:r>
            <w:proofErr w:type="spellStart"/>
            <w:r w:rsidRPr="00CD2C9B">
              <w:rPr>
                <w:rFonts w:ascii="Aptos" w:eastAsia="Aptos" w:hAnsi="Aptos" w:cs="Aptos"/>
                <w:sz w:val="24"/>
                <w:szCs w:val="24"/>
                <w:lang w:val="en-US"/>
              </w:rPr>
              <w:t>uz</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angažman</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vanjskog</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stručnjaka</w:t>
            </w:r>
            <w:proofErr w:type="spellEnd"/>
            <w:r w:rsidRPr="00CD2C9B">
              <w:rPr>
                <w:rFonts w:ascii="Aptos" w:eastAsia="Aptos" w:hAnsi="Aptos" w:cs="Aptos"/>
                <w:sz w:val="24"/>
                <w:szCs w:val="24"/>
                <w:lang w:val="en-US"/>
              </w:rPr>
              <w:t xml:space="preserve"> za </w:t>
            </w:r>
            <w:proofErr w:type="spellStart"/>
            <w:r w:rsidRPr="00CD2C9B">
              <w:rPr>
                <w:rFonts w:ascii="Aptos" w:eastAsia="Aptos" w:hAnsi="Aptos" w:cs="Aptos"/>
                <w:sz w:val="24"/>
                <w:szCs w:val="24"/>
                <w:lang w:val="en-US"/>
              </w:rPr>
              <w:t>provedbu</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edukacije</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na</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postojećoj</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opremi</w:t>
            </w:r>
            <w:proofErr w:type="spellEnd"/>
            <w:r w:rsidRPr="00CD2C9B">
              <w:rPr>
                <w:rFonts w:ascii="Aptos" w:eastAsia="Aptos" w:hAnsi="Aptos" w:cs="Aptos"/>
                <w:sz w:val="24"/>
                <w:szCs w:val="24"/>
                <w:lang w:val="en-US"/>
              </w:rPr>
              <w:t xml:space="preserve"> ne </w:t>
            </w:r>
            <w:proofErr w:type="spellStart"/>
            <w:r w:rsidRPr="00CD2C9B">
              <w:rPr>
                <w:rFonts w:ascii="Aptos" w:eastAsia="Aptos" w:hAnsi="Aptos" w:cs="Aptos"/>
                <w:sz w:val="24"/>
                <w:szCs w:val="24"/>
                <w:lang w:val="en-US"/>
              </w:rPr>
              <w:t>smatra</w:t>
            </w:r>
            <w:proofErr w:type="spellEnd"/>
            <w:r w:rsidRPr="00CD2C9B">
              <w:rPr>
                <w:rFonts w:ascii="Aptos" w:eastAsia="Aptos" w:hAnsi="Aptos" w:cs="Aptos"/>
                <w:sz w:val="24"/>
                <w:szCs w:val="24"/>
                <w:lang w:val="en-US"/>
              </w:rPr>
              <w:t xml:space="preserve"> se </w:t>
            </w:r>
            <w:proofErr w:type="spellStart"/>
            <w:r w:rsidRPr="00CD2C9B">
              <w:rPr>
                <w:rFonts w:ascii="Aptos" w:eastAsia="Aptos" w:hAnsi="Aptos" w:cs="Aptos"/>
                <w:sz w:val="24"/>
                <w:szCs w:val="24"/>
                <w:lang w:val="en-US"/>
              </w:rPr>
              <w:t>prihvatljivom</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aktivnošću</w:t>
            </w:r>
            <w:proofErr w:type="spellEnd"/>
            <w:r w:rsidRPr="00CD2C9B">
              <w:rPr>
                <w:rFonts w:ascii="Aptos" w:eastAsia="Aptos" w:hAnsi="Aptos" w:cs="Aptos"/>
                <w:sz w:val="24"/>
                <w:szCs w:val="24"/>
                <w:lang w:val="en-US"/>
              </w:rPr>
              <w:t xml:space="preserve"> u </w:t>
            </w:r>
            <w:proofErr w:type="spellStart"/>
            <w:r w:rsidRPr="00CD2C9B">
              <w:rPr>
                <w:rFonts w:ascii="Aptos" w:eastAsia="Aptos" w:hAnsi="Aptos" w:cs="Aptos"/>
                <w:sz w:val="24"/>
                <w:szCs w:val="24"/>
                <w:lang w:val="en-US"/>
              </w:rPr>
              <w:t>okviru</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ovog</w:t>
            </w:r>
            <w:proofErr w:type="spellEnd"/>
            <w:r w:rsidRPr="00CD2C9B">
              <w:rPr>
                <w:rFonts w:ascii="Aptos" w:eastAsia="Aptos" w:hAnsi="Aptos" w:cs="Aptos"/>
                <w:sz w:val="24"/>
                <w:szCs w:val="24"/>
                <w:lang w:val="en-US"/>
              </w:rPr>
              <w:t xml:space="preserve"> </w:t>
            </w:r>
            <w:proofErr w:type="spellStart"/>
            <w:r w:rsidRPr="00CD2C9B">
              <w:rPr>
                <w:rFonts w:ascii="Aptos" w:eastAsia="Aptos" w:hAnsi="Aptos" w:cs="Aptos"/>
                <w:sz w:val="24"/>
                <w:szCs w:val="24"/>
                <w:lang w:val="en-US"/>
              </w:rPr>
              <w:t>Poziva</w:t>
            </w:r>
            <w:proofErr w:type="spellEnd"/>
            <w:r w:rsidRPr="00CD2C9B">
              <w:rPr>
                <w:rFonts w:ascii="Aptos" w:eastAsia="Aptos" w:hAnsi="Aptos" w:cs="Aptos"/>
                <w:sz w:val="24"/>
                <w:szCs w:val="24"/>
                <w:lang w:val="en-US"/>
              </w:rPr>
              <w:t>.</w:t>
            </w:r>
          </w:p>
          <w:p w14:paraId="7EB22539" w14:textId="77777777" w:rsidR="00D418D6" w:rsidRDefault="00D418D6" w:rsidP="00304C60">
            <w:pPr>
              <w:rPr>
                <w:rFonts w:ascii="Aptos" w:eastAsia="Aptos" w:hAnsi="Aptos" w:cs="Aptos"/>
                <w:sz w:val="24"/>
                <w:szCs w:val="24"/>
                <w:lang w:val="en-US"/>
              </w:rPr>
            </w:pPr>
          </w:p>
        </w:tc>
      </w:tr>
      <w:tr w:rsidR="00D418D6" w:rsidRPr="0085777B" w14:paraId="643D1BA6" w14:textId="77777777" w:rsidTr="001543CA">
        <w:trPr>
          <w:trHeight w:val="420"/>
        </w:trPr>
        <w:tc>
          <w:tcPr>
            <w:tcW w:w="815" w:type="dxa"/>
          </w:tcPr>
          <w:p w14:paraId="662ACBED" w14:textId="46D7C245" w:rsidR="00D418D6" w:rsidRDefault="00D418D6" w:rsidP="00097F49">
            <w:pPr>
              <w:jc w:val="both"/>
              <w:rPr>
                <w:rFonts w:ascii="Times New Roman" w:hAnsi="Times New Roman" w:cs="Times New Roman"/>
                <w:b/>
                <w:bCs/>
                <w:sz w:val="24"/>
                <w:szCs w:val="24"/>
              </w:rPr>
            </w:pPr>
            <w:r>
              <w:rPr>
                <w:rFonts w:ascii="Times New Roman" w:hAnsi="Times New Roman" w:cs="Times New Roman"/>
                <w:b/>
                <w:bCs/>
                <w:sz w:val="24"/>
                <w:szCs w:val="24"/>
              </w:rPr>
              <w:t>1</w:t>
            </w:r>
            <w:r w:rsidR="007A0D92">
              <w:rPr>
                <w:rFonts w:ascii="Times New Roman" w:hAnsi="Times New Roman" w:cs="Times New Roman"/>
                <w:b/>
                <w:bCs/>
                <w:sz w:val="24"/>
                <w:szCs w:val="24"/>
              </w:rPr>
              <w:t>0</w:t>
            </w:r>
            <w:r>
              <w:rPr>
                <w:rFonts w:ascii="Times New Roman" w:hAnsi="Times New Roman" w:cs="Times New Roman"/>
                <w:b/>
                <w:bCs/>
                <w:sz w:val="24"/>
                <w:szCs w:val="24"/>
              </w:rPr>
              <w:t>.</w:t>
            </w:r>
          </w:p>
        </w:tc>
        <w:tc>
          <w:tcPr>
            <w:tcW w:w="3227" w:type="dxa"/>
            <w:noWrap/>
          </w:tcPr>
          <w:p w14:paraId="3B4FEB90" w14:textId="19A9026B" w:rsidR="00A53B3A" w:rsidRPr="00A53B3A" w:rsidRDefault="00A53B3A" w:rsidP="00A53B3A">
            <w:pPr>
              <w:rPr>
                <w:rFonts w:ascii="Aptos" w:eastAsia="Aptos" w:hAnsi="Aptos" w:cs="Aptos"/>
                <w:sz w:val="24"/>
                <w:szCs w:val="24"/>
                <w:lang w:val="en-US"/>
              </w:rPr>
            </w:pPr>
            <w:proofErr w:type="spellStart"/>
            <w:r w:rsidRPr="00A53B3A">
              <w:rPr>
                <w:rFonts w:ascii="Aptos" w:eastAsia="Aptos" w:hAnsi="Aptos" w:cs="Aptos"/>
                <w:sz w:val="24"/>
                <w:szCs w:val="24"/>
                <w:lang w:val="en-US"/>
              </w:rPr>
              <w:t>Naša</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dva</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nastavnika</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žele</w:t>
            </w:r>
            <w:proofErr w:type="spellEnd"/>
            <w:r w:rsidRPr="00A53B3A">
              <w:rPr>
                <w:rFonts w:ascii="Aptos" w:eastAsia="Aptos" w:hAnsi="Aptos" w:cs="Aptos"/>
                <w:sz w:val="24"/>
                <w:szCs w:val="24"/>
                <w:lang w:val="en-US"/>
              </w:rPr>
              <w:t xml:space="preserve"> se </w:t>
            </w:r>
            <w:proofErr w:type="spellStart"/>
            <w:r w:rsidRPr="00A53B3A">
              <w:rPr>
                <w:rFonts w:ascii="Aptos" w:eastAsia="Aptos" w:hAnsi="Aptos" w:cs="Aptos"/>
                <w:sz w:val="24"/>
                <w:szCs w:val="24"/>
                <w:lang w:val="en-US"/>
              </w:rPr>
              <w:t>prijaviti</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na</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simpozij</w:t>
            </w:r>
            <w:proofErr w:type="spellEnd"/>
            <w:r w:rsidRPr="00A53B3A">
              <w:rPr>
                <w:rFonts w:ascii="Aptos" w:eastAsia="Aptos" w:hAnsi="Aptos" w:cs="Aptos"/>
                <w:sz w:val="24"/>
                <w:szCs w:val="24"/>
                <w:lang w:val="en-US"/>
              </w:rPr>
              <w:t>.</w:t>
            </w:r>
          </w:p>
          <w:p w14:paraId="040CC37D" w14:textId="77777777" w:rsidR="00A53B3A" w:rsidRPr="00A53B3A" w:rsidRDefault="00A53B3A" w:rsidP="00A53B3A">
            <w:pPr>
              <w:rPr>
                <w:rFonts w:ascii="Aptos" w:eastAsia="Aptos" w:hAnsi="Aptos" w:cs="Aptos"/>
                <w:sz w:val="24"/>
                <w:szCs w:val="24"/>
                <w:lang w:val="en-US"/>
              </w:rPr>
            </w:pPr>
            <w:proofErr w:type="spellStart"/>
            <w:r w:rsidRPr="00A53B3A">
              <w:rPr>
                <w:rFonts w:ascii="Aptos" w:eastAsia="Aptos" w:hAnsi="Aptos" w:cs="Aptos"/>
                <w:sz w:val="24"/>
                <w:szCs w:val="24"/>
                <w:lang w:val="en-US"/>
              </w:rPr>
              <w:t>Troškovi</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podrazumijevaju</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kotizaciju</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trošak</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smještaje</w:t>
            </w:r>
            <w:proofErr w:type="spellEnd"/>
            <w:r w:rsidRPr="00A53B3A">
              <w:rPr>
                <w:rFonts w:ascii="Aptos" w:eastAsia="Aptos" w:hAnsi="Aptos" w:cs="Aptos"/>
                <w:sz w:val="24"/>
                <w:szCs w:val="24"/>
                <w:lang w:val="en-US"/>
              </w:rPr>
              <w:t xml:space="preserve"> i </w:t>
            </w:r>
            <w:proofErr w:type="spellStart"/>
            <w:r w:rsidRPr="00A53B3A">
              <w:rPr>
                <w:rFonts w:ascii="Aptos" w:eastAsia="Aptos" w:hAnsi="Aptos" w:cs="Aptos"/>
                <w:sz w:val="24"/>
                <w:szCs w:val="24"/>
                <w:lang w:val="en-US"/>
              </w:rPr>
              <w:t>prehrane</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te</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troškove</w:t>
            </w:r>
            <w:proofErr w:type="spellEnd"/>
            <w:r w:rsidRPr="00A53B3A">
              <w:rPr>
                <w:rFonts w:ascii="Aptos" w:eastAsia="Aptos" w:hAnsi="Aptos" w:cs="Aptos"/>
                <w:sz w:val="24"/>
                <w:szCs w:val="24"/>
                <w:lang w:val="en-US"/>
              </w:rPr>
              <w:t xml:space="preserve"> </w:t>
            </w:r>
            <w:proofErr w:type="spellStart"/>
            <w:r w:rsidRPr="00A53B3A">
              <w:rPr>
                <w:rFonts w:ascii="Aptos" w:eastAsia="Aptos" w:hAnsi="Aptos" w:cs="Aptos"/>
                <w:sz w:val="24"/>
                <w:szCs w:val="24"/>
                <w:lang w:val="en-US"/>
              </w:rPr>
              <w:t>putovanja</w:t>
            </w:r>
            <w:proofErr w:type="spellEnd"/>
            <w:r w:rsidRPr="00A53B3A">
              <w:rPr>
                <w:rFonts w:ascii="Aptos" w:eastAsia="Aptos" w:hAnsi="Aptos" w:cs="Aptos"/>
                <w:sz w:val="24"/>
                <w:szCs w:val="24"/>
                <w:lang w:val="en-US"/>
              </w:rPr>
              <w:t xml:space="preserve">. </w:t>
            </w:r>
          </w:p>
          <w:p w14:paraId="78B45385" w14:textId="08D941F2" w:rsidR="00A53B3A" w:rsidRPr="00A53B3A" w:rsidRDefault="00A53B3A" w:rsidP="00A53B3A">
            <w:pPr>
              <w:rPr>
                <w:rFonts w:ascii="Aptos" w:eastAsia="Aptos" w:hAnsi="Aptos" w:cs="Aptos"/>
                <w:sz w:val="24"/>
                <w:szCs w:val="24"/>
                <w:lang w:val="en-US"/>
              </w:rPr>
            </w:pPr>
          </w:p>
          <w:p w14:paraId="38F50F9A" w14:textId="35A74E57" w:rsidR="00A53B3A" w:rsidRPr="00A53B3A" w:rsidRDefault="00584152" w:rsidP="00A53B3A">
            <w:pPr>
              <w:rPr>
                <w:rFonts w:ascii="Aptos" w:eastAsia="Aptos" w:hAnsi="Aptos" w:cs="Aptos"/>
                <w:sz w:val="24"/>
                <w:szCs w:val="24"/>
                <w:lang w:val="en-US"/>
              </w:rPr>
            </w:pPr>
            <w:r w:rsidRPr="00584152">
              <w:rPr>
                <w:rFonts w:ascii="Aptos" w:eastAsia="Aptos" w:hAnsi="Aptos" w:cs="Aptos"/>
                <w:sz w:val="24"/>
                <w:szCs w:val="24"/>
                <w:lang w:val="en-US"/>
              </w:rPr>
              <w:t>D</w:t>
            </w:r>
            <w:r w:rsidR="00A53B3A" w:rsidRPr="00A53B3A">
              <w:rPr>
                <w:rFonts w:ascii="Aptos" w:eastAsia="Aptos" w:hAnsi="Aptos" w:cs="Aptos"/>
                <w:sz w:val="24"/>
                <w:szCs w:val="24"/>
                <w:lang w:val="en-US"/>
              </w:rPr>
              <w:t xml:space="preserve">a li </w:t>
            </w:r>
            <w:proofErr w:type="spellStart"/>
            <w:r w:rsidR="00A53B3A" w:rsidRPr="00A53B3A">
              <w:rPr>
                <w:rFonts w:ascii="Aptos" w:eastAsia="Aptos" w:hAnsi="Aptos" w:cs="Aptos"/>
                <w:sz w:val="24"/>
                <w:szCs w:val="24"/>
                <w:lang w:val="en-US"/>
              </w:rPr>
              <w:t>su</w:t>
            </w:r>
            <w:proofErr w:type="spellEnd"/>
            <w:r w:rsidR="00A53B3A" w:rsidRPr="00A53B3A">
              <w:rPr>
                <w:rFonts w:ascii="Aptos" w:eastAsia="Aptos" w:hAnsi="Aptos" w:cs="Aptos"/>
                <w:sz w:val="24"/>
                <w:szCs w:val="24"/>
                <w:lang w:val="en-US"/>
              </w:rPr>
              <w:t xml:space="preserve"> to </w:t>
            </w:r>
            <w:proofErr w:type="spellStart"/>
            <w:r w:rsidR="00A53B3A" w:rsidRPr="00A53B3A">
              <w:rPr>
                <w:rFonts w:ascii="Aptos" w:eastAsia="Aptos" w:hAnsi="Aptos" w:cs="Aptos"/>
                <w:sz w:val="24"/>
                <w:szCs w:val="24"/>
                <w:lang w:val="en-US"/>
              </w:rPr>
              <w:t>opravdane</w:t>
            </w:r>
            <w:proofErr w:type="spellEnd"/>
            <w:r w:rsidR="00A53B3A" w:rsidRPr="00A53B3A">
              <w:rPr>
                <w:rFonts w:ascii="Aptos" w:eastAsia="Aptos" w:hAnsi="Aptos" w:cs="Aptos"/>
                <w:sz w:val="24"/>
                <w:szCs w:val="24"/>
                <w:lang w:val="en-US"/>
              </w:rPr>
              <w:t xml:space="preserve"> </w:t>
            </w:r>
            <w:proofErr w:type="spellStart"/>
            <w:r w:rsidR="00A53B3A" w:rsidRPr="00A53B3A">
              <w:rPr>
                <w:rFonts w:ascii="Aptos" w:eastAsia="Aptos" w:hAnsi="Aptos" w:cs="Aptos"/>
                <w:sz w:val="24"/>
                <w:szCs w:val="24"/>
                <w:lang w:val="en-US"/>
              </w:rPr>
              <w:t>aktivnosti</w:t>
            </w:r>
            <w:proofErr w:type="spellEnd"/>
            <w:r w:rsidR="00A53B3A" w:rsidRPr="00A53B3A">
              <w:rPr>
                <w:rFonts w:ascii="Aptos" w:eastAsia="Aptos" w:hAnsi="Aptos" w:cs="Aptos"/>
                <w:sz w:val="24"/>
                <w:szCs w:val="24"/>
                <w:lang w:val="en-US"/>
              </w:rPr>
              <w:t xml:space="preserve"> za </w:t>
            </w:r>
            <w:proofErr w:type="spellStart"/>
            <w:r w:rsidR="00A53B3A" w:rsidRPr="00A53B3A">
              <w:rPr>
                <w:rFonts w:ascii="Aptos" w:eastAsia="Aptos" w:hAnsi="Aptos" w:cs="Aptos"/>
                <w:sz w:val="24"/>
                <w:szCs w:val="24"/>
                <w:lang w:val="en-US"/>
              </w:rPr>
              <w:t>prijavu</w:t>
            </w:r>
            <w:proofErr w:type="spellEnd"/>
            <w:r w:rsidR="00A53B3A" w:rsidRPr="00A53B3A">
              <w:rPr>
                <w:rFonts w:ascii="Aptos" w:eastAsia="Aptos" w:hAnsi="Aptos" w:cs="Aptos"/>
                <w:sz w:val="24"/>
                <w:szCs w:val="24"/>
                <w:lang w:val="en-US"/>
              </w:rPr>
              <w:t xml:space="preserve"> </w:t>
            </w:r>
            <w:proofErr w:type="spellStart"/>
            <w:r w:rsidR="00A53B3A" w:rsidRPr="00A53B3A">
              <w:rPr>
                <w:rFonts w:ascii="Aptos" w:eastAsia="Aptos" w:hAnsi="Aptos" w:cs="Aptos"/>
                <w:sz w:val="24"/>
                <w:szCs w:val="24"/>
                <w:lang w:val="en-US"/>
              </w:rPr>
              <w:t>na</w:t>
            </w:r>
            <w:proofErr w:type="spellEnd"/>
            <w:r w:rsidR="00A53B3A" w:rsidRPr="00A53B3A">
              <w:rPr>
                <w:rFonts w:ascii="Aptos" w:eastAsia="Aptos" w:hAnsi="Aptos" w:cs="Aptos"/>
                <w:sz w:val="24"/>
                <w:szCs w:val="24"/>
                <w:lang w:val="en-US"/>
              </w:rPr>
              <w:t xml:space="preserve"> </w:t>
            </w:r>
            <w:proofErr w:type="spellStart"/>
            <w:r w:rsidR="00A53B3A" w:rsidRPr="00A53B3A">
              <w:rPr>
                <w:rFonts w:ascii="Aptos" w:eastAsia="Aptos" w:hAnsi="Aptos" w:cs="Aptos"/>
                <w:sz w:val="24"/>
                <w:szCs w:val="24"/>
                <w:lang w:val="en-US"/>
              </w:rPr>
              <w:t>poziv</w:t>
            </w:r>
            <w:proofErr w:type="spellEnd"/>
            <w:r w:rsidR="00A53B3A" w:rsidRPr="00A53B3A">
              <w:rPr>
                <w:rFonts w:ascii="Aptos" w:eastAsia="Aptos" w:hAnsi="Aptos" w:cs="Aptos"/>
                <w:sz w:val="24"/>
                <w:szCs w:val="24"/>
                <w:lang w:val="en-US"/>
              </w:rPr>
              <w:t xml:space="preserve">. </w:t>
            </w:r>
          </w:p>
          <w:p w14:paraId="12DE2FE6" w14:textId="0BFAC15A" w:rsidR="00D418D6" w:rsidRPr="00AB09FA" w:rsidRDefault="00D418D6" w:rsidP="00A53B3A">
            <w:pPr>
              <w:rPr>
                <w:rFonts w:ascii="Aptos" w:eastAsia="Aptos" w:hAnsi="Aptos" w:cs="Aptos"/>
                <w:sz w:val="24"/>
                <w:szCs w:val="24"/>
              </w:rPr>
            </w:pPr>
          </w:p>
        </w:tc>
        <w:tc>
          <w:tcPr>
            <w:tcW w:w="9906" w:type="dxa"/>
            <w:noWrap/>
          </w:tcPr>
          <w:p w14:paraId="50D1133C" w14:textId="22E7538D" w:rsidR="00584152" w:rsidRPr="00584152" w:rsidRDefault="00584152" w:rsidP="00584152">
            <w:pPr>
              <w:rPr>
                <w:rFonts w:ascii="Aptos" w:eastAsia="Aptos" w:hAnsi="Aptos" w:cs="Aptos"/>
                <w:sz w:val="24"/>
                <w:szCs w:val="24"/>
                <w:lang w:val="en-US"/>
              </w:rPr>
            </w:pPr>
            <w:proofErr w:type="spellStart"/>
            <w:r w:rsidRPr="00584152">
              <w:rPr>
                <w:rFonts w:ascii="Aptos" w:eastAsia="Aptos" w:hAnsi="Aptos" w:cs="Aptos"/>
                <w:sz w:val="24"/>
                <w:szCs w:val="24"/>
                <w:lang w:val="en-US"/>
              </w:rPr>
              <w:t>Cilj</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ovog</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Poziva</w:t>
            </w:r>
            <w:proofErr w:type="spellEnd"/>
            <w:r w:rsidRPr="00584152">
              <w:rPr>
                <w:rFonts w:ascii="Aptos" w:eastAsia="Aptos" w:hAnsi="Aptos" w:cs="Aptos"/>
                <w:sz w:val="24"/>
                <w:szCs w:val="24"/>
                <w:lang w:val="en-US"/>
              </w:rPr>
              <w:t xml:space="preserve"> je </w:t>
            </w:r>
            <w:proofErr w:type="spellStart"/>
            <w:r w:rsidRPr="00584152">
              <w:rPr>
                <w:rFonts w:ascii="Aptos" w:eastAsia="Aptos" w:hAnsi="Aptos" w:cs="Aptos"/>
                <w:sz w:val="24"/>
                <w:szCs w:val="24"/>
                <w:lang w:val="en-US"/>
              </w:rPr>
              <w:t>jačanje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stručnih</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kompetencija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nastavnika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strukovnih</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predmeta</w:t>
            </w:r>
            <w:proofErr w:type="spellEnd"/>
            <w:r w:rsidRPr="00584152">
              <w:rPr>
                <w:rFonts w:ascii="Aptos" w:eastAsia="Aptos" w:hAnsi="Aptos" w:cs="Aptos"/>
                <w:sz w:val="24"/>
                <w:szCs w:val="24"/>
                <w:lang w:val="en-US"/>
              </w:rPr>
              <w:t xml:space="preserve"> za </w:t>
            </w:r>
            <w:proofErr w:type="spellStart"/>
            <w:r w:rsidRPr="00584152">
              <w:rPr>
                <w:rFonts w:ascii="Aptos" w:eastAsia="Aptos" w:hAnsi="Aptos" w:cs="Aptos"/>
                <w:sz w:val="24"/>
                <w:szCs w:val="24"/>
                <w:lang w:val="en-US"/>
              </w:rPr>
              <w:t>učinkovito</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poučavanje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učenika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temeljeno</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iskustvima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iz</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realnog</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gospodarstva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Sukladno</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navedenom</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prihvatljiva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aktivnost</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stručnog</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usavršavanja</w:t>
            </w:r>
            <w:proofErr w:type="spellEnd"/>
            <w:r w:rsidRPr="00584152">
              <w:rPr>
                <w:rFonts w:ascii="Aptos" w:eastAsia="Aptos" w:hAnsi="Aptos" w:cs="Aptos"/>
                <w:sz w:val="24"/>
                <w:szCs w:val="24"/>
                <w:lang w:val="en-US"/>
              </w:rPr>
              <w:t xml:space="preserve"> za </w:t>
            </w:r>
            <w:proofErr w:type="spellStart"/>
            <w:r w:rsidRPr="00584152">
              <w:rPr>
                <w:rFonts w:ascii="Aptos" w:eastAsia="Aptos" w:hAnsi="Aptos" w:cs="Aptos"/>
                <w:sz w:val="24"/>
                <w:szCs w:val="24"/>
                <w:lang w:val="en-US"/>
              </w:rPr>
              <w:t>nastavnike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strukovnih</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predmeta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odnosi</w:t>
            </w:r>
            <w:proofErr w:type="spellEnd"/>
            <w:r w:rsidRPr="00584152">
              <w:rPr>
                <w:rFonts w:ascii="Aptos" w:eastAsia="Aptos" w:hAnsi="Aptos" w:cs="Aptos"/>
                <w:sz w:val="24"/>
                <w:szCs w:val="24"/>
                <w:lang w:val="en-US"/>
              </w:rPr>
              <w:t xml:space="preserve"> se </w:t>
            </w:r>
            <w:proofErr w:type="spellStart"/>
            <w:r w:rsidRPr="00584152">
              <w:rPr>
                <w:rFonts w:ascii="Aptos" w:eastAsia="Aptos" w:hAnsi="Aptos" w:cs="Aptos"/>
                <w:sz w:val="24"/>
                <w:szCs w:val="24"/>
                <w:lang w:val="en-US"/>
              </w:rPr>
              <w:t>na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pohađanje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stručnih</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usavršavanja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nastavnika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neposredno</w:t>
            </w:r>
            <w:proofErr w:type="spellEnd"/>
            <w:r w:rsidRPr="00584152">
              <w:rPr>
                <w:rFonts w:ascii="Aptos" w:eastAsia="Aptos" w:hAnsi="Aptos" w:cs="Aptos"/>
                <w:sz w:val="24"/>
                <w:szCs w:val="24"/>
                <w:lang w:val="en-US"/>
              </w:rPr>
              <w:t xml:space="preserve"> u </w:t>
            </w:r>
            <w:proofErr w:type="spellStart"/>
            <w:r w:rsidRPr="00584152">
              <w:rPr>
                <w:rFonts w:ascii="Aptos" w:eastAsia="Aptos" w:hAnsi="Aptos" w:cs="Aptos"/>
                <w:sz w:val="24"/>
                <w:szCs w:val="24"/>
                <w:lang w:val="en-US"/>
              </w:rPr>
              <w:t>gospodarstvu</w:t>
            </w:r>
            <w:proofErr w:type="spellEnd"/>
            <w:r w:rsidRPr="00584152">
              <w:rPr>
                <w:rFonts w:ascii="Aptos" w:eastAsia="Aptos" w:hAnsi="Aptos" w:cs="Aptos"/>
                <w:sz w:val="24"/>
                <w:szCs w:val="24"/>
                <w:lang w:val="en-US"/>
              </w:rPr>
              <w:t xml:space="preserve"> s </w:t>
            </w:r>
            <w:proofErr w:type="spellStart"/>
            <w:r w:rsidRPr="00584152">
              <w:rPr>
                <w:rFonts w:ascii="Aptos" w:eastAsia="Aptos" w:hAnsi="Aptos" w:cs="Aptos"/>
                <w:sz w:val="24"/>
                <w:szCs w:val="24"/>
                <w:lang w:val="en-US"/>
              </w:rPr>
              <w:t>ciljem</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upoznavanja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najnovijih</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tehnoloških</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postupaka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te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njihove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implementacije</w:t>
            </w:r>
            <w:proofErr w:type="spellEnd"/>
            <w:r w:rsidRPr="00584152">
              <w:rPr>
                <w:rFonts w:ascii="Aptos" w:eastAsia="Aptos" w:hAnsi="Aptos" w:cs="Aptos"/>
                <w:sz w:val="24"/>
                <w:szCs w:val="24"/>
                <w:lang w:val="en-US"/>
              </w:rPr>
              <w:t xml:space="preserve"> u </w:t>
            </w:r>
            <w:proofErr w:type="spellStart"/>
            <w:r w:rsidRPr="00584152">
              <w:rPr>
                <w:rFonts w:ascii="Aptos" w:eastAsia="Aptos" w:hAnsi="Aptos" w:cs="Aptos"/>
                <w:sz w:val="24"/>
                <w:szCs w:val="24"/>
                <w:lang w:val="en-US"/>
              </w:rPr>
              <w:t>proces</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poučavanja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učenika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Nastavno</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navedeno</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trošak</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simpozija</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nije</w:t>
            </w:r>
            <w:proofErr w:type="spellEnd"/>
            <w:r w:rsidRPr="00584152">
              <w:rPr>
                <w:rFonts w:ascii="Aptos" w:eastAsia="Aptos" w:hAnsi="Aptos" w:cs="Aptos"/>
                <w:sz w:val="24"/>
                <w:szCs w:val="24"/>
                <w:lang w:val="en-US"/>
              </w:rPr>
              <w:t xml:space="preserve"> </w:t>
            </w:r>
            <w:proofErr w:type="spellStart"/>
            <w:r w:rsidRPr="00584152">
              <w:rPr>
                <w:rFonts w:ascii="Aptos" w:eastAsia="Aptos" w:hAnsi="Aptos" w:cs="Aptos"/>
                <w:sz w:val="24"/>
                <w:szCs w:val="24"/>
                <w:lang w:val="en-US"/>
              </w:rPr>
              <w:t>prihvatljiv</w:t>
            </w:r>
            <w:proofErr w:type="spellEnd"/>
            <w:r w:rsidRPr="00584152">
              <w:rPr>
                <w:rFonts w:ascii="Aptos" w:eastAsia="Aptos" w:hAnsi="Aptos" w:cs="Aptos"/>
                <w:sz w:val="24"/>
                <w:szCs w:val="24"/>
                <w:lang w:val="en-US"/>
              </w:rPr>
              <w:t>.</w:t>
            </w:r>
          </w:p>
          <w:p w14:paraId="7FDBCBBF" w14:textId="77777777" w:rsidR="00584152" w:rsidRPr="00584152" w:rsidRDefault="00584152" w:rsidP="00584152">
            <w:pPr>
              <w:rPr>
                <w:rFonts w:ascii="Calibri" w:eastAsia="Times New Roman" w:hAnsi="Calibri" w:cs="Times New Roman"/>
                <w:kern w:val="2"/>
                <w:szCs w:val="21"/>
                <w:lang w:val="en-US"/>
                <w14:ligatures w14:val="standardContextual"/>
              </w:rPr>
            </w:pPr>
          </w:p>
          <w:p w14:paraId="70E03423" w14:textId="77777777" w:rsidR="00D418D6" w:rsidRDefault="00D418D6" w:rsidP="00304C60">
            <w:pPr>
              <w:rPr>
                <w:rFonts w:ascii="Aptos" w:eastAsia="Aptos" w:hAnsi="Aptos" w:cs="Aptos"/>
                <w:sz w:val="24"/>
                <w:szCs w:val="24"/>
                <w:lang w:val="en-US"/>
              </w:rPr>
            </w:pPr>
          </w:p>
        </w:tc>
      </w:tr>
      <w:tr w:rsidR="00584152" w:rsidRPr="0085777B" w14:paraId="541E6A1B" w14:textId="77777777" w:rsidTr="001543CA">
        <w:trPr>
          <w:trHeight w:val="420"/>
        </w:trPr>
        <w:tc>
          <w:tcPr>
            <w:tcW w:w="815" w:type="dxa"/>
          </w:tcPr>
          <w:p w14:paraId="7D88251A" w14:textId="223E20BC" w:rsidR="00584152" w:rsidRDefault="00584152" w:rsidP="00097F49">
            <w:pPr>
              <w:jc w:val="both"/>
              <w:rPr>
                <w:rFonts w:ascii="Times New Roman" w:hAnsi="Times New Roman" w:cs="Times New Roman"/>
                <w:b/>
                <w:bCs/>
                <w:sz w:val="24"/>
                <w:szCs w:val="24"/>
              </w:rPr>
            </w:pPr>
            <w:r>
              <w:rPr>
                <w:rFonts w:ascii="Times New Roman" w:hAnsi="Times New Roman" w:cs="Times New Roman"/>
                <w:b/>
                <w:bCs/>
                <w:sz w:val="24"/>
                <w:szCs w:val="24"/>
              </w:rPr>
              <w:t>1</w:t>
            </w:r>
            <w:r w:rsidR="00372BA9">
              <w:rPr>
                <w:rFonts w:ascii="Times New Roman" w:hAnsi="Times New Roman" w:cs="Times New Roman"/>
                <w:b/>
                <w:bCs/>
                <w:sz w:val="24"/>
                <w:szCs w:val="24"/>
              </w:rPr>
              <w:t>1</w:t>
            </w:r>
            <w:r>
              <w:rPr>
                <w:rFonts w:ascii="Times New Roman" w:hAnsi="Times New Roman" w:cs="Times New Roman"/>
                <w:b/>
                <w:bCs/>
                <w:sz w:val="24"/>
                <w:szCs w:val="24"/>
              </w:rPr>
              <w:t>.</w:t>
            </w:r>
          </w:p>
        </w:tc>
        <w:tc>
          <w:tcPr>
            <w:tcW w:w="3227" w:type="dxa"/>
            <w:noWrap/>
          </w:tcPr>
          <w:p w14:paraId="533E47FE" w14:textId="21359EC9" w:rsidR="000C0F2E" w:rsidRDefault="000C0F2E" w:rsidP="000C0F2E">
            <w:pPr>
              <w:spacing w:before="100" w:beforeAutospacing="1" w:after="100" w:afterAutospacing="1"/>
              <w:rPr>
                <w:rFonts w:ascii="Aptos" w:eastAsia="Aptos" w:hAnsi="Aptos" w:cs="Aptos"/>
                <w:sz w:val="24"/>
                <w:szCs w:val="24"/>
                <w:lang w:val="en-US"/>
              </w:rPr>
            </w:pPr>
            <w:proofErr w:type="spellStart"/>
            <w:r w:rsidRPr="000C0F2E">
              <w:rPr>
                <w:rFonts w:ascii="Aptos" w:eastAsia="Aptos" w:hAnsi="Aptos" w:cs="Aptos"/>
                <w:sz w:val="24"/>
                <w:szCs w:val="24"/>
                <w:lang w:val="en-US"/>
              </w:rPr>
              <w:t>Srednja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strukovna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škola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ima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zaposlene</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inženjere</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specijaliste</w:t>
            </w:r>
            <w:proofErr w:type="spellEnd"/>
            <w:r w:rsidRPr="000C0F2E">
              <w:rPr>
                <w:rFonts w:ascii="Aptos" w:eastAsia="Aptos" w:hAnsi="Aptos" w:cs="Aptos"/>
                <w:sz w:val="24"/>
                <w:szCs w:val="24"/>
                <w:lang w:val="en-US"/>
              </w:rPr>
              <w:t xml:space="preserve"> za </w:t>
            </w:r>
            <w:proofErr w:type="spellStart"/>
            <w:r w:rsidRPr="000C0F2E">
              <w:rPr>
                <w:rFonts w:ascii="Aptos" w:eastAsia="Aptos" w:hAnsi="Aptos" w:cs="Aptos"/>
                <w:sz w:val="24"/>
                <w:szCs w:val="24"/>
                <w:lang w:val="en-US"/>
              </w:rPr>
              <w:t>pojedine</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tehnologije</w:t>
            </w:r>
            <w:proofErr w:type="spellEnd"/>
            <w:r w:rsidRPr="000C0F2E">
              <w:rPr>
                <w:rFonts w:ascii="Aptos" w:eastAsia="Aptos" w:hAnsi="Aptos" w:cs="Aptos"/>
                <w:sz w:val="24"/>
                <w:szCs w:val="24"/>
                <w:lang w:val="en-US"/>
              </w:rPr>
              <w:t xml:space="preserve"> koji </w:t>
            </w:r>
            <w:proofErr w:type="spellStart"/>
            <w:r w:rsidRPr="000C0F2E">
              <w:rPr>
                <w:rFonts w:ascii="Aptos" w:eastAsia="Aptos" w:hAnsi="Aptos" w:cs="Aptos"/>
                <w:sz w:val="24"/>
                <w:szCs w:val="24"/>
                <w:lang w:val="en-US"/>
              </w:rPr>
              <w:t>sudjeluju</w:t>
            </w:r>
            <w:proofErr w:type="spellEnd"/>
            <w:r w:rsidRPr="000C0F2E">
              <w:rPr>
                <w:rFonts w:ascii="Aptos" w:eastAsia="Aptos" w:hAnsi="Aptos" w:cs="Aptos"/>
                <w:sz w:val="24"/>
                <w:szCs w:val="24"/>
                <w:lang w:val="en-US"/>
              </w:rPr>
              <w:t xml:space="preserve"> u </w:t>
            </w:r>
            <w:proofErr w:type="spellStart"/>
            <w:r w:rsidRPr="000C0F2E">
              <w:rPr>
                <w:rFonts w:ascii="Aptos" w:eastAsia="Aptos" w:hAnsi="Aptos" w:cs="Aptos"/>
                <w:sz w:val="24"/>
                <w:szCs w:val="24"/>
                <w:lang w:val="en-US"/>
              </w:rPr>
              <w:t>praktičnoj</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nastavi</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učenika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te</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vrše</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dodatnu</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edukaciju</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nastavnika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strukovnih</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predmeta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treneri</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trenera</w:t>
            </w:r>
            <w:proofErr w:type="spellEnd"/>
            <w:r w:rsidRPr="000C0F2E">
              <w:rPr>
                <w:rFonts w:ascii="Aptos" w:eastAsia="Aptos" w:hAnsi="Aptos" w:cs="Aptos"/>
                <w:sz w:val="24"/>
                <w:szCs w:val="24"/>
                <w:lang w:val="en-US"/>
              </w:rPr>
              <w:t xml:space="preserve">). S </w:t>
            </w:r>
            <w:proofErr w:type="spellStart"/>
            <w:r w:rsidRPr="000C0F2E">
              <w:rPr>
                <w:rFonts w:ascii="Aptos" w:eastAsia="Aptos" w:hAnsi="Aptos" w:cs="Aptos"/>
                <w:sz w:val="24"/>
                <w:szCs w:val="24"/>
                <w:lang w:val="en-US"/>
              </w:rPr>
              <w:t>obzirom</w:t>
            </w:r>
            <w:proofErr w:type="spellEnd"/>
            <w:r w:rsidRPr="000C0F2E">
              <w:rPr>
                <w:rFonts w:ascii="Aptos" w:eastAsia="Aptos" w:hAnsi="Aptos" w:cs="Aptos"/>
                <w:sz w:val="24"/>
                <w:szCs w:val="24"/>
                <w:lang w:val="en-US"/>
              </w:rPr>
              <w:t xml:space="preserve"> da </w:t>
            </w:r>
            <w:proofErr w:type="spellStart"/>
            <w:r w:rsidRPr="000C0F2E">
              <w:rPr>
                <w:rFonts w:ascii="Aptos" w:eastAsia="Aptos" w:hAnsi="Aptos" w:cs="Aptos"/>
                <w:sz w:val="24"/>
                <w:szCs w:val="24"/>
                <w:lang w:val="en-US"/>
              </w:rPr>
              <w:t>inženjeri</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specijalisti</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nisu</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nastavnici</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strukovnih</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predmeta</w:t>
            </w:r>
            <w:proofErr w:type="spellEnd"/>
            <w:r w:rsidR="0083249A">
              <w:rPr>
                <w:rFonts w:ascii="Aptos" w:eastAsia="Aptos" w:hAnsi="Aptos" w:cs="Aptos"/>
                <w:sz w:val="24"/>
                <w:szCs w:val="24"/>
                <w:lang w:val="en-US"/>
              </w:rPr>
              <w:t>.</w:t>
            </w:r>
            <w:r w:rsidRPr="000C0F2E">
              <w:rPr>
                <w:rFonts w:ascii="Aptos" w:eastAsia="Aptos" w:hAnsi="Aptos" w:cs="Aptos"/>
                <w:sz w:val="24"/>
                <w:szCs w:val="24"/>
                <w:lang w:val="en-US"/>
              </w:rPr>
              <w:t> </w:t>
            </w:r>
            <w:proofErr w:type="spellStart"/>
            <w:r w:rsidR="0083249A">
              <w:rPr>
                <w:rFonts w:ascii="Aptos" w:eastAsia="Aptos" w:hAnsi="Aptos" w:cs="Aptos"/>
                <w:sz w:val="24"/>
                <w:szCs w:val="24"/>
                <w:lang w:val="en-US"/>
              </w:rPr>
              <w:t>M</w:t>
            </w:r>
            <w:r w:rsidRPr="000C0F2E">
              <w:rPr>
                <w:rFonts w:ascii="Aptos" w:eastAsia="Aptos" w:hAnsi="Aptos" w:cs="Aptos"/>
                <w:sz w:val="24"/>
                <w:szCs w:val="24"/>
                <w:lang w:val="en-US"/>
              </w:rPr>
              <w:t>ože</w:t>
            </w:r>
            <w:proofErr w:type="spellEnd"/>
            <w:r w:rsidRPr="000C0F2E">
              <w:rPr>
                <w:rFonts w:ascii="Aptos" w:eastAsia="Aptos" w:hAnsi="Aptos" w:cs="Aptos"/>
                <w:sz w:val="24"/>
                <w:szCs w:val="24"/>
                <w:lang w:val="en-US"/>
              </w:rPr>
              <w:t xml:space="preserve"> li </w:t>
            </w:r>
            <w:proofErr w:type="spellStart"/>
            <w:r w:rsidRPr="000C0F2E">
              <w:rPr>
                <w:rFonts w:ascii="Aptos" w:eastAsia="Aptos" w:hAnsi="Aptos" w:cs="Aptos"/>
                <w:sz w:val="24"/>
                <w:szCs w:val="24"/>
                <w:lang w:val="en-US"/>
              </w:rPr>
              <w:lastRenderedPageBreak/>
              <w:t>njihova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stručna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edukacija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biti</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predmet</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prijave</w:t>
            </w:r>
            <w:proofErr w:type="spellEnd"/>
            <w:r w:rsidRPr="000C0F2E">
              <w:rPr>
                <w:rFonts w:ascii="Aptos" w:eastAsia="Aptos" w:hAnsi="Aptos" w:cs="Aptos"/>
                <w:sz w:val="24"/>
                <w:szCs w:val="24"/>
                <w:lang w:val="en-US"/>
              </w:rPr>
              <w:t xml:space="preserve"> u </w:t>
            </w:r>
            <w:proofErr w:type="spellStart"/>
            <w:r w:rsidRPr="000C0F2E">
              <w:rPr>
                <w:rFonts w:ascii="Aptos" w:eastAsia="Aptos" w:hAnsi="Aptos" w:cs="Aptos"/>
                <w:sz w:val="24"/>
                <w:szCs w:val="24"/>
                <w:lang w:val="en-US"/>
              </w:rPr>
              <w:t>sklopu</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javnog</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poziva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Jačanje</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stručnih</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kompetencija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nastavnika</w:t>
            </w:r>
            <w:proofErr w:type="spellEnd"/>
            <w:r w:rsidRPr="000C0F2E">
              <w:rPr>
                <w:rFonts w:ascii="Aptos" w:eastAsia="Aptos" w:hAnsi="Aptos" w:cs="Aptos"/>
                <w:sz w:val="24"/>
                <w:szCs w:val="24"/>
                <w:lang w:val="en-US"/>
              </w:rPr>
              <w:t xml:space="preserve"> i </w:t>
            </w:r>
            <w:proofErr w:type="spellStart"/>
            <w:r w:rsidRPr="000C0F2E">
              <w:rPr>
                <w:rFonts w:ascii="Aptos" w:eastAsia="Aptos" w:hAnsi="Aptos" w:cs="Aptos"/>
                <w:sz w:val="24"/>
                <w:szCs w:val="24"/>
                <w:lang w:val="en-US"/>
              </w:rPr>
              <w:t>mentora</w:t>
            </w:r>
            <w:proofErr w:type="spellEnd"/>
            <w:r w:rsidRPr="000C0F2E">
              <w:rPr>
                <w:rFonts w:ascii="Aptos" w:eastAsia="Aptos" w:hAnsi="Aptos" w:cs="Aptos"/>
                <w:sz w:val="24"/>
                <w:szCs w:val="24"/>
                <w:lang w:val="en-US"/>
              </w:rPr>
              <w:t xml:space="preserve"> </w:t>
            </w:r>
            <w:proofErr w:type="spellStart"/>
            <w:r w:rsidRPr="000C0F2E">
              <w:rPr>
                <w:rFonts w:ascii="Aptos" w:eastAsia="Aptos" w:hAnsi="Aptos" w:cs="Aptos"/>
                <w:sz w:val="24"/>
                <w:szCs w:val="24"/>
                <w:lang w:val="en-US"/>
              </w:rPr>
              <w:t>iz</w:t>
            </w:r>
            <w:proofErr w:type="spellEnd"/>
            <w:r w:rsidRPr="000C0F2E">
              <w:rPr>
                <w:rFonts w:ascii="Aptos" w:eastAsia="Aptos" w:hAnsi="Aptos" w:cs="Aptos"/>
                <w:sz w:val="24"/>
                <w:szCs w:val="24"/>
                <w:lang w:val="en-US"/>
              </w:rPr>
              <w:t xml:space="preserve"> </w:t>
            </w:r>
            <w:proofErr w:type="spellStart"/>
            <w:proofErr w:type="gramStart"/>
            <w:r w:rsidRPr="000C0F2E">
              <w:rPr>
                <w:rFonts w:ascii="Aptos" w:eastAsia="Aptos" w:hAnsi="Aptos" w:cs="Aptos"/>
                <w:sz w:val="24"/>
                <w:szCs w:val="24"/>
                <w:lang w:val="en-US"/>
              </w:rPr>
              <w:t>gospodarstva</w:t>
            </w:r>
            <w:proofErr w:type="spellEnd"/>
            <w:r w:rsidRPr="000C0F2E">
              <w:rPr>
                <w:rFonts w:ascii="Aptos" w:eastAsia="Aptos" w:hAnsi="Aptos" w:cs="Aptos"/>
                <w:sz w:val="24"/>
                <w:szCs w:val="24"/>
                <w:lang w:val="en-US"/>
              </w:rPr>
              <w:t>“</w:t>
            </w:r>
            <w:proofErr w:type="gramEnd"/>
            <w:r w:rsidRPr="000C0F2E">
              <w:rPr>
                <w:rFonts w:ascii="Aptos" w:eastAsia="Aptos" w:hAnsi="Aptos" w:cs="Aptos"/>
                <w:sz w:val="24"/>
                <w:szCs w:val="24"/>
                <w:lang w:val="en-US"/>
              </w:rPr>
              <w:t>?</w:t>
            </w:r>
          </w:p>
          <w:p w14:paraId="7F0828B7" w14:textId="77777777" w:rsidR="0071319B" w:rsidRDefault="0071319B" w:rsidP="000C0F2E">
            <w:pPr>
              <w:spacing w:before="100" w:beforeAutospacing="1" w:after="100" w:afterAutospacing="1"/>
              <w:rPr>
                <w:rFonts w:ascii="Aptos" w:eastAsia="Aptos" w:hAnsi="Aptos" w:cs="Aptos"/>
                <w:sz w:val="24"/>
                <w:szCs w:val="24"/>
                <w:lang w:val="en-US"/>
              </w:rPr>
            </w:pPr>
          </w:p>
          <w:p w14:paraId="3FF13719" w14:textId="14B3C2D1" w:rsidR="0071319B" w:rsidRPr="0071319B" w:rsidRDefault="0071319B" w:rsidP="0071319B">
            <w:pPr>
              <w:spacing w:before="100" w:beforeAutospacing="1" w:after="100" w:afterAutospacing="1"/>
              <w:rPr>
                <w:rFonts w:ascii="Aptos" w:eastAsia="Aptos" w:hAnsi="Aptos" w:cs="Aptos"/>
                <w:sz w:val="24"/>
                <w:szCs w:val="24"/>
                <w:lang w:val="en-US"/>
              </w:rPr>
            </w:pPr>
            <w:proofErr w:type="spellStart"/>
            <w:r>
              <w:rPr>
                <w:rFonts w:ascii="Aptos" w:eastAsia="Aptos" w:hAnsi="Aptos" w:cs="Aptos"/>
                <w:sz w:val="24"/>
                <w:szCs w:val="24"/>
                <w:lang w:val="en-US"/>
              </w:rPr>
              <w:t>M</w:t>
            </w:r>
            <w:r w:rsidRPr="0071319B">
              <w:rPr>
                <w:rFonts w:ascii="Aptos" w:eastAsia="Aptos" w:hAnsi="Aptos" w:cs="Aptos"/>
                <w:sz w:val="24"/>
                <w:szCs w:val="24"/>
                <w:lang w:val="en-US"/>
              </w:rPr>
              <w:t>ogu</w:t>
            </w:r>
            <w:proofErr w:type="spellEnd"/>
            <w:r w:rsidRPr="0071319B">
              <w:rPr>
                <w:rFonts w:ascii="Aptos" w:eastAsia="Aptos" w:hAnsi="Aptos" w:cs="Aptos"/>
                <w:sz w:val="24"/>
                <w:szCs w:val="24"/>
                <w:lang w:val="en-US"/>
              </w:rPr>
              <w:t xml:space="preserve"> li </w:t>
            </w:r>
            <w:proofErr w:type="spellStart"/>
            <w:r w:rsidRPr="0071319B">
              <w:rPr>
                <w:rFonts w:ascii="Aptos" w:eastAsia="Aptos" w:hAnsi="Aptos" w:cs="Aptos"/>
                <w:sz w:val="24"/>
                <w:szCs w:val="24"/>
                <w:lang w:val="en-US"/>
              </w:rPr>
              <w:t>suradnici</w:t>
            </w:r>
            <w:proofErr w:type="spellEnd"/>
            <w:r w:rsidRPr="0071319B">
              <w:rPr>
                <w:rFonts w:ascii="Aptos" w:eastAsia="Aptos" w:hAnsi="Aptos" w:cs="Aptos"/>
                <w:sz w:val="24"/>
                <w:szCs w:val="24"/>
                <w:lang w:val="en-US"/>
              </w:rPr>
              <w:t xml:space="preserve"> u </w:t>
            </w:r>
            <w:proofErr w:type="spellStart"/>
            <w:r w:rsidRPr="0071319B">
              <w:rPr>
                <w:rFonts w:ascii="Aptos" w:eastAsia="Aptos" w:hAnsi="Aptos" w:cs="Aptos"/>
                <w:sz w:val="24"/>
                <w:szCs w:val="24"/>
                <w:lang w:val="en-US"/>
              </w:rPr>
              <w:t>nastavi</w:t>
            </w:r>
            <w:proofErr w:type="spellEnd"/>
            <w:r>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jačati</w:t>
            </w:r>
            <w:proofErr w:type="spellEnd"/>
            <w:r w:rsidRPr="0071319B">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svoje</w:t>
            </w:r>
            <w:proofErr w:type="spellEnd"/>
            <w:r w:rsidRPr="0071319B">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kompetencije</w:t>
            </w:r>
            <w:proofErr w:type="spellEnd"/>
            <w:r w:rsidRPr="0071319B">
              <w:rPr>
                <w:rFonts w:ascii="Aptos" w:eastAsia="Aptos" w:hAnsi="Aptos" w:cs="Aptos"/>
                <w:sz w:val="24"/>
                <w:szCs w:val="24"/>
                <w:lang w:val="en-US"/>
              </w:rPr>
              <w:t xml:space="preserve"> u </w:t>
            </w:r>
            <w:proofErr w:type="spellStart"/>
            <w:r w:rsidRPr="0071319B">
              <w:rPr>
                <w:rFonts w:ascii="Aptos" w:eastAsia="Aptos" w:hAnsi="Aptos" w:cs="Aptos"/>
                <w:sz w:val="24"/>
                <w:szCs w:val="24"/>
                <w:lang w:val="en-US"/>
              </w:rPr>
              <w:t>okviru</w:t>
            </w:r>
            <w:proofErr w:type="spellEnd"/>
            <w:r w:rsidRPr="0071319B">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ovog</w:t>
            </w:r>
            <w:proofErr w:type="spellEnd"/>
            <w:r w:rsidRPr="0071319B">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javnog</w:t>
            </w:r>
            <w:proofErr w:type="spellEnd"/>
            <w:r w:rsidRPr="0071319B">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poziva</w:t>
            </w:r>
            <w:proofErr w:type="spellEnd"/>
            <w:r w:rsidRPr="0071319B">
              <w:rPr>
                <w:rFonts w:ascii="Aptos" w:eastAsia="Aptos" w:hAnsi="Aptos" w:cs="Aptos"/>
                <w:sz w:val="24"/>
                <w:szCs w:val="24"/>
                <w:lang w:val="en-US"/>
              </w:rPr>
              <w:t xml:space="preserve"> </w:t>
            </w:r>
            <w:proofErr w:type="spellStart"/>
            <w:r w:rsidRPr="0071319B">
              <w:rPr>
                <w:rFonts w:ascii="Aptos" w:eastAsia="Aptos" w:hAnsi="Aptos" w:cs="Aptos"/>
                <w:sz w:val="24"/>
                <w:szCs w:val="24"/>
                <w:lang w:val="en-US"/>
              </w:rPr>
              <w:t>ili</w:t>
            </w:r>
            <w:proofErr w:type="spellEnd"/>
            <w:r w:rsidRPr="0071319B">
              <w:rPr>
                <w:rFonts w:ascii="Aptos" w:eastAsia="Aptos" w:hAnsi="Aptos" w:cs="Aptos"/>
                <w:sz w:val="24"/>
                <w:szCs w:val="24"/>
                <w:lang w:val="en-US"/>
              </w:rPr>
              <w:t xml:space="preserve"> je to </w:t>
            </w:r>
            <w:proofErr w:type="spellStart"/>
            <w:r w:rsidRPr="0071319B">
              <w:rPr>
                <w:rFonts w:ascii="Aptos" w:eastAsia="Aptos" w:hAnsi="Aptos" w:cs="Aptos"/>
                <w:sz w:val="24"/>
                <w:szCs w:val="24"/>
                <w:lang w:val="en-US"/>
              </w:rPr>
              <w:t>isključivo</w:t>
            </w:r>
            <w:proofErr w:type="spellEnd"/>
            <w:r w:rsidRPr="0071319B">
              <w:rPr>
                <w:rFonts w:ascii="Aptos" w:eastAsia="Aptos" w:hAnsi="Aptos" w:cs="Aptos"/>
                <w:sz w:val="24"/>
                <w:szCs w:val="24"/>
                <w:lang w:val="en-US"/>
              </w:rPr>
              <w:t xml:space="preserve"> za </w:t>
            </w:r>
            <w:proofErr w:type="spellStart"/>
            <w:r w:rsidRPr="0071319B">
              <w:rPr>
                <w:rFonts w:ascii="Aptos" w:eastAsia="Aptos" w:hAnsi="Aptos" w:cs="Aptos"/>
                <w:sz w:val="24"/>
                <w:szCs w:val="24"/>
                <w:lang w:val="en-US"/>
              </w:rPr>
              <w:t>nastavnike</w:t>
            </w:r>
            <w:proofErr w:type="spellEnd"/>
            <w:r w:rsidRPr="0071319B">
              <w:rPr>
                <w:rFonts w:ascii="Aptos" w:eastAsia="Aptos" w:hAnsi="Aptos" w:cs="Aptos"/>
                <w:sz w:val="24"/>
                <w:szCs w:val="24"/>
                <w:lang w:val="en-US"/>
              </w:rPr>
              <w:t>?</w:t>
            </w:r>
          </w:p>
          <w:p w14:paraId="13777334" w14:textId="77777777" w:rsidR="0071319B" w:rsidRPr="000C0F2E" w:rsidRDefault="0071319B" w:rsidP="000C0F2E">
            <w:pPr>
              <w:spacing w:before="100" w:beforeAutospacing="1" w:after="100" w:afterAutospacing="1"/>
              <w:rPr>
                <w:rFonts w:ascii="Aptos" w:eastAsia="Aptos" w:hAnsi="Aptos" w:cs="Aptos"/>
                <w:sz w:val="24"/>
                <w:szCs w:val="24"/>
                <w:lang w:val="en-US"/>
              </w:rPr>
            </w:pPr>
          </w:p>
          <w:p w14:paraId="6B045E5D" w14:textId="77777777" w:rsidR="00584152" w:rsidRPr="00A53B3A" w:rsidRDefault="00584152" w:rsidP="00A53B3A">
            <w:pPr>
              <w:rPr>
                <w:rFonts w:ascii="Aptos" w:eastAsia="Aptos" w:hAnsi="Aptos" w:cs="Aptos"/>
                <w:sz w:val="24"/>
                <w:szCs w:val="24"/>
                <w:lang w:val="en-US"/>
              </w:rPr>
            </w:pPr>
          </w:p>
        </w:tc>
        <w:tc>
          <w:tcPr>
            <w:tcW w:w="9906" w:type="dxa"/>
            <w:noWrap/>
          </w:tcPr>
          <w:p w14:paraId="2FD96E2F" w14:textId="3D5D656F" w:rsidR="0083249A" w:rsidRPr="0083249A" w:rsidRDefault="0083249A" w:rsidP="0083249A">
            <w:pPr>
              <w:rPr>
                <w:rFonts w:ascii="Aptos" w:eastAsia="Aptos" w:hAnsi="Aptos" w:cs="Aptos"/>
                <w:sz w:val="24"/>
                <w:szCs w:val="24"/>
              </w:rPr>
            </w:pPr>
            <w:proofErr w:type="spellStart"/>
            <w:r>
              <w:rPr>
                <w:rFonts w:ascii="Aptos" w:eastAsia="Aptos" w:hAnsi="Aptos" w:cs="Aptos"/>
                <w:sz w:val="24"/>
                <w:szCs w:val="24"/>
                <w:lang w:val="en-US"/>
              </w:rPr>
              <w:lastRenderedPageBreak/>
              <w:t>S</w:t>
            </w:r>
            <w:r w:rsidRPr="0083249A">
              <w:rPr>
                <w:rFonts w:ascii="Aptos" w:eastAsia="Aptos" w:hAnsi="Aptos" w:cs="Aptos"/>
                <w:sz w:val="24"/>
                <w:szCs w:val="24"/>
                <w:lang w:val="en-US"/>
              </w:rPr>
              <w:t>ukladno</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Javnom</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pozivu</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Jačanje</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stručnih</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kompetencija</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nastavnika</w:t>
            </w:r>
            <w:proofErr w:type="spellEnd"/>
            <w:r w:rsidRPr="0083249A">
              <w:rPr>
                <w:rFonts w:ascii="Aptos" w:eastAsia="Aptos" w:hAnsi="Aptos" w:cs="Aptos"/>
                <w:sz w:val="24"/>
                <w:szCs w:val="24"/>
                <w:lang w:val="en-US"/>
              </w:rPr>
              <w:t xml:space="preserve"> i </w:t>
            </w:r>
            <w:proofErr w:type="spellStart"/>
            <w:r w:rsidRPr="0083249A">
              <w:rPr>
                <w:rFonts w:ascii="Aptos" w:eastAsia="Aptos" w:hAnsi="Aptos" w:cs="Aptos"/>
                <w:sz w:val="24"/>
                <w:szCs w:val="24"/>
                <w:lang w:val="en-US"/>
              </w:rPr>
              <w:t>mentora</w:t>
            </w:r>
            <w:proofErr w:type="spellEnd"/>
            <w:r w:rsidRPr="0083249A">
              <w:rPr>
                <w:rFonts w:ascii="Aptos" w:eastAsia="Aptos" w:hAnsi="Aptos" w:cs="Aptos"/>
                <w:sz w:val="24"/>
                <w:szCs w:val="24"/>
                <w:lang w:val="en-US"/>
              </w:rPr>
              <w:t xml:space="preserve"> </w:t>
            </w:r>
            <w:proofErr w:type="spellStart"/>
            <w:r w:rsidRPr="0083249A">
              <w:rPr>
                <w:rFonts w:ascii="Aptos" w:eastAsia="Aptos" w:hAnsi="Aptos" w:cs="Aptos"/>
                <w:sz w:val="24"/>
                <w:szCs w:val="24"/>
                <w:lang w:val="en-US"/>
              </w:rPr>
              <w:t>iz</w:t>
            </w:r>
            <w:proofErr w:type="spellEnd"/>
            <w:r w:rsidRPr="0083249A">
              <w:rPr>
                <w:rFonts w:ascii="Aptos" w:eastAsia="Aptos" w:hAnsi="Aptos" w:cs="Aptos"/>
                <w:sz w:val="24"/>
                <w:szCs w:val="24"/>
                <w:lang w:val="en-US"/>
              </w:rPr>
              <w:t xml:space="preserve"> </w:t>
            </w:r>
            <w:proofErr w:type="spellStart"/>
            <w:proofErr w:type="gramStart"/>
            <w:r w:rsidRPr="0083249A">
              <w:rPr>
                <w:rFonts w:ascii="Aptos" w:eastAsia="Aptos" w:hAnsi="Aptos" w:cs="Aptos"/>
                <w:sz w:val="24"/>
                <w:szCs w:val="24"/>
                <w:lang w:val="en-US"/>
              </w:rPr>
              <w:t>gospodarstva</w:t>
            </w:r>
            <w:proofErr w:type="spellEnd"/>
            <w:r w:rsidRPr="0083249A">
              <w:rPr>
                <w:rFonts w:ascii="Aptos" w:eastAsia="Aptos" w:hAnsi="Aptos" w:cs="Aptos"/>
                <w:sz w:val="24"/>
                <w:szCs w:val="24"/>
                <w:lang w:val="en-US"/>
              </w:rPr>
              <w:t xml:space="preserve">“ </w:t>
            </w:r>
            <w:r w:rsidRPr="0083249A">
              <w:rPr>
                <w:rFonts w:ascii="Aptos" w:eastAsia="Aptos" w:hAnsi="Aptos" w:cs="Aptos"/>
                <w:sz w:val="24"/>
                <w:szCs w:val="24"/>
              </w:rPr>
              <w:t>prihvatljive</w:t>
            </w:r>
            <w:proofErr w:type="gramEnd"/>
            <w:r w:rsidRPr="0083249A">
              <w:rPr>
                <w:rFonts w:ascii="Aptos" w:eastAsia="Aptos" w:hAnsi="Aptos" w:cs="Aptos"/>
                <w:sz w:val="24"/>
                <w:szCs w:val="24"/>
              </w:rPr>
              <w:t xml:space="preserve"> aktivnosti stručnog usavršavanja usmjerene su na edukaciju nastavnika strukovnih predmeta.</w:t>
            </w:r>
          </w:p>
          <w:p w14:paraId="4364BD9E" w14:textId="77777777" w:rsidR="0083249A" w:rsidRPr="0083249A" w:rsidRDefault="0083249A" w:rsidP="0083249A">
            <w:pPr>
              <w:rPr>
                <w:rFonts w:ascii="Aptos" w:eastAsia="Aptos" w:hAnsi="Aptos" w:cs="Aptos"/>
                <w:sz w:val="24"/>
                <w:szCs w:val="24"/>
              </w:rPr>
            </w:pPr>
          </w:p>
          <w:p w14:paraId="21A50E32" w14:textId="77777777" w:rsidR="00584152" w:rsidRPr="00584152" w:rsidRDefault="00584152" w:rsidP="00584152">
            <w:pPr>
              <w:rPr>
                <w:rFonts w:ascii="Aptos" w:eastAsia="Aptos" w:hAnsi="Aptos" w:cs="Aptos"/>
                <w:sz w:val="24"/>
                <w:szCs w:val="24"/>
                <w:lang w:val="en-US"/>
              </w:rPr>
            </w:pPr>
          </w:p>
        </w:tc>
      </w:tr>
      <w:tr w:rsidR="00584152" w:rsidRPr="0085777B" w14:paraId="0EB2627D" w14:textId="77777777" w:rsidTr="001543CA">
        <w:trPr>
          <w:trHeight w:val="420"/>
        </w:trPr>
        <w:tc>
          <w:tcPr>
            <w:tcW w:w="815" w:type="dxa"/>
          </w:tcPr>
          <w:p w14:paraId="0B62C554" w14:textId="2F054CBE" w:rsidR="00584152" w:rsidRDefault="00584152" w:rsidP="00097F49">
            <w:pPr>
              <w:jc w:val="both"/>
              <w:rPr>
                <w:rFonts w:ascii="Times New Roman" w:hAnsi="Times New Roman" w:cs="Times New Roman"/>
                <w:b/>
                <w:bCs/>
                <w:sz w:val="24"/>
                <w:szCs w:val="24"/>
              </w:rPr>
            </w:pPr>
            <w:r>
              <w:rPr>
                <w:rFonts w:ascii="Times New Roman" w:hAnsi="Times New Roman" w:cs="Times New Roman"/>
                <w:b/>
                <w:bCs/>
                <w:sz w:val="24"/>
                <w:szCs w:val="24"/>
              </w:rPr>
              <w:t>1</w:t>
            </w:r>
            <w:r w:rsidR="00372BA9">
              <w:rPr>
                <w:rFonts w:ascii="Times New Roman" w:hAnsi="Times New Roman" w:cs="Times New Roman"/>
                <w:b/>
                <w:bCs/>
                <w:sz w:val="24"/>
                <w:szCs w:val="24"/>
              </w:rPr>
              <w:t>2</w:t>
            </w:r>
            <w:r>
              <w:rPr>
                <w:rFonts w:ascii="Times New Roman" w:hAnsi="Times New Roman" w:cs="Times New Roman"/>
                <w:b/>
                <w:bCs/>
                <w:sz w:val="24"/>
                <w:szCs w:val="24"/>
              </w:rPr>
              <w:t>.</w:t>
            </w:r>
          </w:p>
        </w:tc>
        <w:tc>
          <w:tcPr>
            <w:tcW w:w="3227" w:type="dxa"/>
            <w:noWrap/>
          </w:tcPr>
          <w:p w14:paraId="75A65A9B" w14:textId="47DDF7AE" w:rsidR="001B2333" w:rsidRPr="001B2333" w:rsidRDefault="001B2333" w:rsidP="001B2333">
            <w:pPr>
              <w:rPr>
                <w:rFonts w:ascii="Aptos" w:eastAsia="Aptos" w:hAnsi="Aptos" w:cs="Aptos"/>
                <w:sz w:val="24"/>
                <w:szCs w:val="24"/>
                <w:lang w:val="en-US"/>
              </w:rPr>
            </w:pPr>
            <w:proofErr w:type="spellStart"/>
            <w:r w:rsidRPr="001B2333">
              <w:rPr>
                <w:rFonts w:ascii="Aptos" w:eastAsia="Aptos" w:hAnsi="Aptos" w:cs="Aptos"/>
                <w:sz w:val="24"/>
                <w:szCs w:val="24"/>
                <w:lang w:val="en-US"/>
              </w:rPr>
              <w:t>Srednja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škola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ima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svoj</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labaratorij</w:t>
            </w:r>
            <w:proofErr w:type="spellEnd"/>
            <w:r w:rsidRPr="001B2333">
              <w:rPr>
                <w:rFonts w:ascii="Aptos" w:eastAsia="Aptos" w:hAnsi="Aptos" w:cs="Aptos"/>
                <w:sz w:val="24"/>
                <w:szCs w:val="24"/>
                <w:lang w:val="en-US"/>
              </w:rPr>
              <w:t xml:space="preserve"> za in vitro </w:t>
            </w:r>
            <w:proofErr w:type="spellStart"/>
            <w:r w:rsidRPr="001B2333">
              <w:rPr>
                <w:rFonts w:ascii="Aptos" w:eastAsia="Aptos" w:hAnsi="Aptos" w:cs="Aptos"/>
                <w:sz w:val="24"/>
                <w:szCs w:val="24"/>
                <w:lang w:val="en-US"/>
              </w:rPr>
              <w:t>proizvodnju</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također</w:t>
            </w:r>
            <w:proofErr w:type="spellEnd"/>
            <w:r w:rsidRPr="001B2333">
              <w:rPr>
                <w:rFonts w:ascii="Aptos" w:eastAsia="Aptos" w:hAnsi="Aptos" w:cs="Aptos"/>
                <w:sz w:val="24"/>
                <w:szCs w:val="24"/>
                <w:lang w:val="en-US"/>
              </w:rPr>
              <w:t xml:space="preserve"> ja </w:t>
            </w:r>
            <w:proofErr w:type="spellStart"/>
            <w:r w:rsidRPr="001B2333">
              <w:rPr>
                <w:rFonts w:ascii="Aptos" w:eastAsia="Aptos" w:hAnsi="Aptos" w:cs="Aptos"/>
                <w:sz w:val="24"/>
                <w:szCs w:val="24"/>
                <w:lang w:val="en-US"/>
              </w:rPr>
              <w:t>predajem</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predmete</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iz</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istog</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modula</w:t>
            </w:r>
            <w:proofErr w:type="spellEnd"/>
            <w:r w:rsidRPr="001B2333">
              <w:rPr>
                <w:rFonts w:ascii="Aptos" w:eastAsia="Aptos" w:hAnsi="Aptos" w:cs="Aptos"/>
                <w:sz w:val="24"/>
                <w:szCs w:val="24"/>
                <w:lang w:val="en-US"/>
              </w:rPr>
              <w:t xml:space="preserve">. Kako je </w:t>
            </w:r>
            <w:proofErr w:type="spellStart"/>
            <w:r w:rsidRPr="001B2333">
              <w:rPr>
                <w:rFonts w:ascii="Aptos" w:eastAsia="Aptos" w:hAnsi="Aptos" w:cs="Aptos"/>
                <w:sz w:val="24"/>
                <w:szCs w:val="24"/>
                <w:lang w:val="en-US"/>
              </w:rPr>
              <w:t>ovo</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relativno</w:t>
            </w:r>
            <w:proofErr w:type="spellEnd"/>
            <w:r w:rsidRPr="001B2333">
              <w:rPr>
                <w:rFonts w:ascii="Aptos" w:eastAsia="Aptos" w:hAnsi="Aptos" w:cs="Aptos"/>
                <w:sz w:val="24"/>
                <w:szCs w:val="24"/>
                <w:lang w:val="en-US"/>
              </w:rPr>
              <w:t xml:space="preserve"> nova </w:t>
            </w:r>
            <w:proofErr w:type="spellStart"/>
            <w:r w:rsidRPr="001B2333">
              <w:rPr>
                <w:rFonts w:ascii="Aptos" w:eastAsia="Aptos" w:hAnsi="Aptos" w:cs="Aptos"/>
                <w:sz w:val="24"/>
                <w:szCs w:val="24"/>
                <w:lang w:val="en-US"/>
              </w:rPr>
              <w:t>znanost</w:t>
            </w:r>
            <w:proofErr w:type="spellEnd"/>
            <w:r w:rsidRPr="001B2333">
              <w:rPr>
                <w:rFonts w:ascii="Aptos" w:eastAsia="Aptos" w:hAnsi="Aptos" w:cs="Aptos"/>
                <w:sz w:val="24"/>
                <w:szCs w:val="24"/>
                <w:lang w:val="en-US"/>
              </w:rPr>
              <w:t xml:space="preserve"> i </w:t>
            </w:r>
            <w:proofErr w:type="spellStart"/>
            <w:r w:rsidRPr="001B2333">
              <w:rPr>
                <w:rFonts w:ascii="Aptos" w:eastAsia="Aptos" w:hAnsi="Aptos" w:cs="Aptos"/>
                <w:sz w:val="24"/>
                <w:szCs w:val="24"/>
                <w:lang w:val="en-US"/>
              </w:rPr>
              <w:t>ovakvi</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labaratoriji</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su</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rijetki</w:t>
            </w:r>
            <w:proofErr w:type="spellEnd"/>
            <w:r w:rsidRPr="001B2333">
              <w:rPr>
                <w:rFonts w:ascii="Aptos" w:eastAsia="Aptos" w:hAnsi="Aptos" w:cs="Aptos"/>
                <w:sz w:val="24"/>
                <w:szCs w:val="24"/>
                <w:lang w:val="en-US"/>
              </w:rPr>
              <w:t xml:space="preserve">, a </w:t>
            </w:r>
            <w:proofErr w:type="spellStart"/>
            <w:r w:rsidRPr="001B2333">
              <w:rPr>
                <w:rFonts w:ascii="Aptos" w:eastAsia="Aptos" w:hAnsi="Aptos" w:cs="Aptos"/>
                <w:sz w:val="24"/>
                <w:szCs w:val="24"/>
                <w:lang w:val="en-US"/>
              </w:rPr>
              <w:t>jedan</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takav</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ima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Fakultet</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postoji</w:t>
            </w:r>
            <w:proofErr w:type="spellEnd"/>
            <w:r w:rsidRPr="001B2333">
              <w:rPr>
                <w:rFonts w:ascii="Aptos" w:eastAsia="Aptos" w:hAnsi="Aptos" w:cs="Aptos"/>
                <w:sz w:val="24"/>
                <w:szCs w:val="24"/>
                <w:lang w:val="en-US"/>
              </w:rPr>
              <w:t xml:space="preserve"> li </w:t>
            </w:r>
            <w:proofErr w:type="spellStart"/>
            <w:r w:rsidRPr="001B2333">
              <w:rPr>
                <w:rFonts w:ascii="Aptos" w:eastAsia="Aptos" w:hAnsi="Aptos" w:cs="Aptos"/>
                <w:sz w:val="24"/>
                <w:szCs w:val="24"/>
                <w:lang w:val="en-US"/>
              </w:rPr>
              <w:t>mogućnost</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pohađanja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stručnog</w:t>
            </w:r>
            <w:proofErr w:type="spellEnd"/>
            <w:r w:rsidRPr="001B2333">
              <w:rPr>
                <w:rFonts w:ascii="Aptos" w:eastAsia="Aptos" w:hAnsi="Aptos" w:cs="Aptos"/>
                <w:sz w:val="24"/>
                <w:szCs w:val="24"/>
                <w:lang w:val="en-US"/>
              </w:rPr>
              <w:t xml:space="preserve"> u </w:t>
            </w:r>
            <w:proofErr w:type="spellStart"/>
            <w:r w:rsidRPr="001B2333">
              <w:rPr>
                <w:rFonts w:ascii="Aptos" w:eastAsia="Aptos" w:hAnsi="Aptos" w:cs="Aptos"/>
                <w:sz w:val="24"/>
                <w:szCs w:val="24"/>
                <w:lang w:val="en-US"/>
              </w:rPr>
              <w:t>savršavanja</w:t>
            </w:r>
            <w:proofErr w:type="spellEnd"/>
            <w:r w:rsidRPr="001B2333">
              <w:rPr>
                <w:rFonts w:ascii="Aptos" w:eastAsia="Aptos" w:hAnsi="Aptos" w:cs="Aptos"/>
                <w:sz w:val="24"/>
                <w:szCs w:val="24"/>
                <w:lang w:val="en-US"/>
              </w:rPr>
              <w:t xml:space="preserve"> u </w:t>
            </w:r>
            <w:proofErr w:type="spellStart"/>
            <w:r w:rsidRPr="001B2333">
              <w:rPr>
                <w:rFonts w:ascii="Aptos" w:eastAsia="Aptos" w:hAnsi="Aptos" w:cs="Aptos"/>
                <w:sz w:val="24"/>
                <w:szCs w:val="24"/>
                <w:lang w:val="en-US"/>
              </w:rPr>
              <w:t>njihovom</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labaratoriju</w:t>
            </w:r>
            <w:proofErr w:type="spellEnd"/>
            <w:r w:rsidRPr="001B2333">
              <w:rPr>
                <w:rFonts w:ascii="Aptos" w:eastAsia="Aptos" w:hAnsi="Aptos" w:cs="Aptos"/>
                <w:sz w:val="24"/>
                <w:szCs w:val="24"/>
                <w:lang w:val="en-US"/>
              </w:rPr>
              <w:t xml:space="preserve">, oni </w:t>
            </w:r>
            <w:proofErr w:type="spellStart"/>
            <w:r w:rsidRPr="001B2333">
              <w:rPr>
                <w:rFonts w:ascii="Aptos" w:eastAsia="Aptos" w:hAnsi="Aptos" w:cs="Aptos"/>
                <w:sz w:val="24"/>
                <w:szCs w:val="24"/>
                <w:lang w:val="en-US"/>
              </w:rPr>
              <w:t>njega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koriste</w:t>
            </w:r>
            <w:proofErr w:type="spellEnd"/>
            <w:r w:rsidRPr="001B2333">
              <w:rPr>
                <w:rFonts w:ascii="Aptos" w:eastAsia="Aptos" w:hAnsi="Aptos" w:cs="Aptos"/>
                <w:sz w:val="24"/>
                <w:szCs w:val="24"/>
                <w:lang w:val="en-US"/>
              </w:rPr>
              <w:t xml:space="preserve"> u </w:t>
            </w:r>
            <w:proofErr w:type="spellStart"/>
            <w:r w:rsidRPr="001B2333">
              <w:rPr>
                <w:rFonts w:ascii="Aptos" w:eastAsia="Aptos" w:hAnsi="Aptos" w:cs="Aptos"/>
                <w:sz w:val="24"/>
                <w:szCs w:val="24"/>
                <w:lang w:val="en-US"/>
              </w:rPr>
              <w:t>komercijalne</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svrhe</w:t>
            </w:r>
            <w:proofErr w:type="spellEnd"/>
            <w:r w:rsidRPr="001B2333">
              <w:rPr>
                <w:rFonts w:ascii="Aptos" w:eastAsia="Aptos" w:hAnsi="Aptos" w:cs="Aptos"/>
                <w:sz w:val="24"/>
                <w:szCs w:val="24"/>
                <w:lang w:val="en-US"/>
              </w:rPr>
              <w:t xml:space="preserve">. To </w:t>
            </w:r>
            <w:proofErr w:type="spellStart"/>
            <w:r w:rsidRPr="001B2333">
              <w:rPr>
                <w:rFonts w:ascii="Aptos" w:eastAsia="Aptos" w:hAnsi="Aptos" w:cs="Aptos"/>
                <w:sz w:val="24"/>
                <w:szCs w:val="24"/>
                <w:lang w:val="en-US"/>
              </w:rPr>
              <w:t>svakako</w:t>
            </w:r>
            <w:proofErr w:type="spellEnd"/>
            <w:r w:rsidRPr="001B2333">
              <w:rPr>
                <w:rFonts w:ascii="Aptos" w:eastAsia="Aptos" w:hAnsi="Aptos" w:cs="Aptos"/>
                <w:sz w:val="24"/>
                <w:szCs w:val="24"/>
                <w:lang w:val="en-US"/>
              </w:rPr>
              <w:t xml:space="preserve"> ne </w:t>
            </w:r>
            <w:proofErr w:type="spellStart"/>
            <w:r w:rsidRPr="001B2333">
              <w:rPr>
                <w:rFonts w:ascii="Aptos" w:eastAsia="Aptos" w:hAnsi="Aptos" w:cs="Aptos"/>
                <w:sz w:val="24"/>
                <w:szCs w:val="24"/>
                <w:lang w:val="en-US"/>
              </w:rPr>
              <w:t>spada</w:t>
            </w:r>
            <w:proofErr w:type="spellEnd"/>
            <w:r w:rsidRPr="001B2333">
              <w:rPr>
                <w:rFonts w:ascii="Aptos" w:eastAsia="Aptos" w:hAnsi="Aptos" w:cs="Aptos"/>
                <w:sz w:val="24"/>
                <w:szCs w:val="24"/>
                <w:lang w:val="en-US"/>
              </w:rPr>
              <w:t xml:space="preserve"> u </w:t>
            </w:r>
            <w:proofErr w:type="spellStart"/>
            <w:r w:rsidRPr="001B2333">
              <w:rPr>
                <w:rFonts w:ascii="Aptos" w:eastAsia="Aptos" w:hAnsi="Aptos" w:cs="Aptos"/>
                <w:sz w:val="24"/>
                <w:szCs w:val="24"/>
                <w:lang w:val="en-US"/>
              </w:rPr>
              <w:lastRenderedPageBreak/>
              <w:t>obrazovanje</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unutar</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sustava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visokog</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školstva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nego</w:t>
            </w:r>
            <w:proofErr w:type="spellEnd"/>
            <w:r w:rsidRPr="001B2333">
              <w:rPr>
                <w:rFonts w:ascii="Aptos" w:eastAsia="Aptos" w:hAnsi="Aptos" w:cs="Aptos"/>
                <w:sz w:val="24"/>
                <w:szCs w:val="24"/>
                <w:lang w:val="en-US"/>
              </w:rPr>
              <w:t xml:space="preserve"> je to </w:t>
            </w:r>
            <w:proofErr w:type="spellStart"/>
            <w:r w:rsidRPr="001B2333">
              <w:rPr>
                <w:rFonts w:ascii="Aptos" w:eastAsia="Aptos" w:hAnsi="Aptos" w:cs="Aptos"/>
                <w:sz w:val="24"/>
                <w:szCs w:val="24"/>
                <w:lang w:val="en-US"/>
              </w:rPr>
              <w:t>njihova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dodatna</w:t>
            </w:r>
            <w:proofErr w:type="spellEnd"/>
            <w:r w:rsidRPr="001B2333">
              <w:rPr>
                <w:rFonts w:ascii="Aptos" w:eastAsia="Aptos" w:hAnsi="Aptos" w:cs="Aptos"/>
                <w:sz w:val="24"/>
                <w:szCs w:val="24"/>
                <w:lang w:val="en-US"/>
              </w:rPr>
              <w:t xml:space="preserve"> </w:t>
            </w:r>
            <w:proofErr w:type="spellStart"/>
            <w:r w:rsidRPr="001B2333">
              <w:rPr>
                <w:rFonts w:ascii="Aptos" w:eastAsia="Aptos" w:hAnsi="Aptos" w:cs="Aptos"/>
                <w:sz w:val="24"/>
                <w:szCs w:val="24"/>
                <w:lang w:val="en-US"/>
              </w:rPr>
              <w:t>djelatnost</w:t>
            </w:r>
            <w:proofErr w:type="spellEnd"/>
            <w:r w:rsidRPr="001B2333">
              <w:rPr>
                <w:rFonts w:ascii="Aptos" w:eastAsia="Aptos" w:hAnsi="Aptos" w:cs="Aptos"/>
                <w:sz w:val="24"/>
                <w:szCs w:val="24"/>
                <w:lang w:val="en-US"/>
              </w:rPr>
              <w:t xml:space="preserve">. </w:t>
            </w:r>
          </w:p>
          <w:p w14:paraId="6738F0CB" w14:textId="77777777" w:rsidR="00584152" w:rsidRPr="00A53B3A" w:rsidRDefault="00584152" w:rsidP="00A53B3A">
            <w:pPr>
              <w:rPr>
                <w:rFonts w:ascii="Aptos" w:eastAsia="Aptos" w:hAnsi="Aptos" w:cs="Aptos"/>
                <w:sz w:val="24"/>
                <w:szCs w:val="24"/>
                <w:lang w:val="en-US"/>
              </w:rPr>
            </w:pPr>
          </w:p>
        </w:tc>
        <w:tc>
          <w:tcPr>
            <w:tcW w:w="9906" w:type="dxa"/>
            <w:noWrap/>
          </w:tcPr>
          <w:p w14:paraId="5569CC9F" w14:textId="7D70FD11" w:rsidR="00E42D1C" w:rsidRPr="00E42D1C" w:rsidRDefault="00E42D1C" w:rsidP="00E42D1C">
            <w:pPr>
              <w:rPr>
                <w:rFonts w:ascii="Aptos" w:eastAsia="Aptos" w:hAnsi="Aptos" w:cs="Aptos"/>
                <w:sz w:val="24"/>
                <w:szCs w:val="24"/>
                <w:lang w:val="en-US"/>
              </w:rPr>
            </w:pPr>
            <w:proofErr w:type="spellStart"/>
            <w:r>
              <w:rPr>
                <w:rFonts w:ascii="Aptos" w:eastAsia="Aptos" w:hAnsi="Aptos" w:cs="Aptos"/>
                <w:sz w:val="24"/>
                <w:szCs w:val="24"/>
                <w:lang w:val="en-US"/>
              </w:rPr>
              <w:lastRenderedPageBreak/>
              <w:t>N</w:t>
            </w:r>
            <w:r w:rsidRPr="00E42D1C">
              <w:rPr>
                <w:rFonts w:ascii="Aptos" w:eastAsia="Aptos" w:hAnsi="Aptos" w:cs="Aptos"/>
                <w:sz w:val="24"/>
                <w:szCs w:val="24"/>
                <w:lang w:val="en-US"/>
              </w:rPr>
              <w:t>avedena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aktivnost</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nije</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prihvatljiva</w:t>
            </w:r>
            <w:proofErr w:type="spellEnd"/>
            <w:r w:rsidRPr="00E42D1C">
              <w:rPr>
                <w:rFonts w:ascii="Aptos" w:eastAsia="Aptos" w:hAnsi="Aptos" w:cs="Aptos"/>
                <w:sz w:val="24"/>
                <w:szCs w:val="24"/>
                <w:lang w:val="en-US"/>
              </w:rPr>
              <w:t xml:space="preserve"> s </w:t>
            </w:r>
            <w:proofErr w:type="spellStart"/>
            <w:r w:rsidRPr="00E42D1C">
              <w:rPr>
                <w:rFonts w:ascii="Aptos" w:eastAsia="Aptos" w:hAnsi="Aptos" w:cs="Aptos"/>
                <w:sz w:val="24"/>
                <w:szCs w:val="24"/>
                <w:lang w:val="en-US"/>
              </w:rPr>
              <w:t>obzirom</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na</w:t>
            </w:r>
            <w:proofErr w:type="spellEnd"/>
            <w:r w:rsidRPr="00E42D1C">
              <w:rPr>
                <w:rFonts w:ascii="Aptos" w:eastAsia="Aptos" w:hAnsi="Aptos" w:cs="Aptos"/>
                <w:sz w:val="24"/>
                <w:szCs w:val="24"/>
                <w:lang w:val="en-US"/>
              </w:rPr>
              <w:t xml:space="preserve"> to da je </w:t>
            </w:r>
            <w:proofErr w:type="spellStart"/>
            <w:r w:rsidRPr="00E42D1C">
              <w:rPr>
                <w:rFonts w:ascii="Aptos" w:eastAsia="Aptos" w:hAnsi="Aptos" w:cs="Aptos"/>
                <w:sz w:val="24"/>
                <w:szCs w:val="24"/>
                <w:lang w:val="en-US"/>
              </w:rPr>
              <w:t>Javnim</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pozivom</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Jačanje</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stručnih</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kompetencija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nastavnika</w:t>
            </w:r>
            <w:proofErr w:type="spellEnd"/>
            <w:r w:rsidRPr="00E42D1C">
              <w:rPr>
                <w:rFonts w:ascii="Aptos" w:eastAsia="Aptos" w:hAnsi="Aptos" w:cs="Aptos"/>
                <w:sz w:val="24"/>
                <w:szCs w:val="24"/>
                <w:lang w:val="en-US"/>
              </w:rPr>
              <w:t xml:space="preserve"> i </w:t>
            </w:r>
            <w:proofErr w:type="spellStart"/>
            <w:r w:rsidRPr="00E42D1C">
              <w:rPr>
                <w:rFonts w:ascii="Aptos" w:eastAsia="Aptos" w:hAnsi="Aptos" w:cs="Aptos"/>
                <w:sz w:val="24"/>
                <w:szCs w:val="24"/>
                <w:lang w:val="en-US"/>
              </w:rPr>
              <w:t>mentora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iz</w:t>
            </w:r>
            <w:proofErr w:type="spellEnd"/>
            <w:r w:rsidRPr="00E42D1C">
              <w:rPr>
                <w:rFonts w:ascii="Aptos" w:eastAsia="Aptos" w:hAnsi="Aptos" w:cs="Aptos"/>
                <w:sz w:val="24"/>
                <w:szCs w:val="24"/>
                <w:lang w:val="en-US"/>
              </w:rPr>
              <w:t xml:space="preserve"> </w:t>
            </w:r>
            <w:proofErr w:type="spellStart"/>
            <w:proofErr w:type="gramStart"/>
            <w:r w:rsidRPr="00E42D1C">
              <w:rPr>
                <w:rFonts w:ascii="Aptos" w:eastAsia="Aptos" w:hAnsi="Aptos" w:cs="Aptos"/>
                <w:sz w:val="24"/>
                <w:szCs w:val="24"/>
                <w:lang w:val="en-US"/>
              </w:rPr>
              <w:t>gospodarstva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propisano</w:t>
            </w:r>
            <w:proofErr w:type="spellEnd"/>
            <w:proofErr w:type="gramEnd"/>
            <w:r w:rsidRPr="00E42D1C">
              <w:rPr>
                <w:rFonts w:ascii="Aptos" w:eastAsia="Aptos" w:hAnsi="Aptos" w:cs="Aptos"/>
                <w:sz w:val="24"/>
                <w:szCs w:val="24"/>
                <w:lang w:val="en-US"/>
              </w:rPr>
              <w:t xml:space="preserve"> da se </w:t>
            </w:r>
            <w:proofErr w:type="spellStart"/>
            <w:r w:rsidRPr="00E42D1C">
              <w:rPr>
                <w:rFonts w:ascii="Aptos" w:eastAsia="Aptos" w:hAnsi="Aptos" w:cs="Aptos"/>
                <w:sz w:val="24"/>
                <w:szCs w:val="24"/>
                <w:lang w:val="en-US"/>
              </w:rPr>
              <w:t>jačanje</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stručnih</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kompetencija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nastavnika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može</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provoditi</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isključivo</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kod</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mentora</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iz</w:t>
            </w:r>
            <w:proofErr w:type="spellEnd"/>
            <w:r w:rsidRPr="00E42D1C">
              <w:rPr>
                <w:rFonts w:ascii="Aptos" w:eastAsia="Aptos" w:hAnsi="Aptos" w:cs="Aptos"/>
                <w:sz w:val="24"/>
                <w:szCs w:val="24"/>
                <w:lang w:val="en-US"/>
              </w:rPr>
              <w:t xml:space="preserve"> </w:t>
            </w:r>
            <w:proofErr w:type="spellStart"/>
            <w:r w:rsidRPr="00E42D1C">
              <w:rPr>
                <w:rFonts w:ascii="Aptos" w:eastAsia="Aptos" w:hAnsi="Aptos" w:cs="Aptos"/>
                <w:sz w:val="24"/>
                <w:szCs w:val="24"/>
                <w:lang w:val="en-US"/>
              </w:rPr>
              <w:t>gospodarstva</w:t>
            </w:r>
            <w:proofErr w:type="spellEnd"/>
            <w:r w:rsidRPr="00E42D1C">
              <w:rPr>
                <w:rFonts w:ascii="Aptos" w:eastAsia="Aptos" w:hAnsi="Aptos" w:cs="Aptos"/>
                <w:sz w:val="24"/>
                <w:szCs w:val="24"/>
                <w:lang w:val="en-US"/>
              </w:rPr>
              <w:t>.</w:t>
            </w:r>
          </w:p>
          <w:p w14:paraId="56DBD31E" w14:textId="77777777" w:rsidR="00E42D1C" w:rsidRPr="00E42D1C" w:rsidRDefault="00E42D1C" w:rsidP="00E42D1C">
            <w:pPr>
              <w:rPr>
                <w:rFonts w:ascii="Aptos" w:eastAsia="Aptos" w:hAnsi="Aptos" w:cs="Aptos"/>
                <w:sz w:val="24"/>
                <w:szCs w:val="24"/>
                <w:lang w:val="en-US"/>
              </w:rPr>
            </w:pPr>
          </w:p>
          <w:p w14:paraId="0E7A8E51" w14:textId="77777777" w:rsidR="00584152" w:rsidRPr="00584152" w:rsidRDefault="00584152" w:rsidP="00584152">
            <w:pPr>
              <w:rPr>
                <w:rFonts w:ascii="Aptos" w:eastAsia="Aptos" w:hAnsi="Aptos" w:cs="Aptos"/>
                <w:sz w:val="24"/>
                <w:szCs w:val="24"/>
                <w:lang w:val="en-US"/>
              </w:rPr>
            </w:pPr>
          </w:p>
        </w:tc>
      </w:tr>
      <w:tr w:rsidR="00584152" w:rsidRPr="0085777B" w14:paraId="5FB97FFC" w14:textId="77777777" w:rsidTr="001543CA">
        <w:trPr>
          <w:trHeight w:val="420"/>
        </w:trPr>
        <w:tc>
          <w:tcPr>
            <w:tcW w:w="815" w:type="dxa"/>
          </w:tcPr>
          <w:p w14:paraId="08E0F7D1" w14:textId="23200BC7" w:rsidR="00584152" w:rsidRDefault="00584152" w:rsidP="00097F49">
            <w:pPr>
              <w:jc w:val="both"/>
              <w:rPr>
                <w:rFonts w:ascii="Times New Roman" w:hAnsi="Times New Roman" w:cs="Times New Roman"/>
                <w:b/>
                <w:bCs/>
                <w:sz w:val="24"/>
                <w:szCs w:val="24"/>
              </w:rPr>
            </w:pPr>
            <w:r>
              <w:rPr>
                <w:rFonts w:ascii="Times New Roman" w:hAnsi="Times New Roman" w:cs="Times New Roman"/>
                <w:b/>
                <w:bCs/>
                <w:sz w:val="24"/>
                <w:szCs w:val="24"/>
              </w:rPr>
              <w:t>1</w:t>
            </w:r>
            <w:r w:rsidR="00372BA9">
              <w:rPr>
                <w:rFonts w:ascii="Times New Roman" w:hAnsi="Times New Roman" w:cs="Times New Roman"/>
                <w:b/>
                <w:bCs/>
                <w:sz w:val="24"/>
                <w:szCs w:val="24"/>
              </w:rPr>
              <w:t>3</w:t>
            </w:r>
            <w:r>
              <w:rPr>
                <w:rFonts w:ascii="Times New Roman" w:hAnsi="Times New Roman" w:cs="Times New Roman"/>
                <w:b/>
                <w:bCs/>
                <w:sz w:val="24"/>
                <w:szCs w:val="24"/>
              </w:rPr>
              <w:t>.</w:t>
            </w:r>
          </w:p>
        </w:tc>
        <w:tc>
          <w:tcPr>
            <w:tcW w:w="3227" w:type="dxa"/>
            <w:noWrap/>
          </w:tcPr>
          <w:p w14:paraId="499699D4" w14:textId="77777777" w:rsidR="00FC2BBE" w:rsidRPr="00FC2BBE" w:rsidRDefault="00FC2BBE" w:rsidP="00FC2BBE">
            <w:pPr>
              <w:rPr>
                <w:rFonts w:ascii="Aptos" w:eastAsia="Aptos" w:hAnsi="Aptos" w:cs="Aptos"/>
                <w:sz w:val="24"/>
                <w:szCs w:val="24"/>
                <w:lang w:val="en-US"/>
              </w:rPr>
            </w:pPr>
            <w:proofErr w:type="spellStart"/>
            <w:r w:rsidRPr="00FC2BBE">
              <w:rPr>
                <w:rFonts w:ascii="Aptos" w:eastAsia="Aptos" w:hAnsi="Aptos" w:cs="Aptos"/>
                <w:sz w:val="24"/>
                <w:szCs w:val="24"/>
                <w:lang w:val="en-US"/>
              </w:rPr>
              <w:t>Imamo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nastavnike</w:t>
            </w:r>
            <w:proofErr w:type="spellEnd"/>
            <w:r w:rsidRPr="00FC2BBE">
              <w:rPr>
                <w:rFonts w:ascii="Aptos" w:eastAsia="Aptos" w:hAnsi="Aptos" w:cs="Aptos"/>
                <w:sz w:val="24"/>
                <w:szCs w:val="24"/>
                <w:lang w:val="en-US"/>
              </w:rPr>
              <w:t xml:space="preserve"> koji </w:t>
            </w:r>
            <w:proofErr w:type="spellStart"/>
            <w:r w:rsidRPr="00FC2BBE">
              <w:rPr>
                <w:rFonts w:ascii="Aptos" w:eastAsia="Aptos" w:hAnsi="Aptos" w:cs="Aptos"/>
                <w:sz w:val="24"/>
                <w:szCs w:val="24"/>
                <w:lang w:val="en-US"/>
              </w:rPr>
              <w:t>su</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zainteresirani</w:t>
            </w:r>
            <w:proofErr w:type="spellEnd"/>
            <w:r w:rsidRPr="00FC2BBE">
              <w:rPr>
                <w:rFonts w:ascii="Aptos" w:eastAsia="Aptos" w:hAnsi="Aptos" w:cs="Aptos"/>
                <w:sz w:val="24"/>
                <w:szCs w:val="24"/>
                <w:lang w:val="en-US"/>
              </w:rPr>
              <w:t xml:space="preserve"> za </w:t>
            </w:r>
            <w:proofErr w:type="spellStart"/>
            <w:r w:rsidRPr="00FC2BBE">
              <w:rPr>
                <w:rFonts w:ascii="Aptos" w:eastAsia="Aptos" w:hAnsi="Aptos" w:cs="Aptos"/>
                <w:sz w:val="24"/>
                <w:szCs w:val="24"/>
                <w:lang w:val="en-US"/>
              </w:rPr>
              <w:t>stručno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usavršavanje</w:t>
            </w:r>
            <w:proofErr w:type="spellEnd"/>
            <w:r w:rsidRPr="00FC2BBE">
              <w:rPr>
                <w:rFonts w:ascii="Aptos" w:eastAsia="Aptos" w:hAnsi="Aptos" w:cs="Aptos"/>
                <w:sz w:val="24"/>
                <w:szCs w:val="24"/>
                <w:lang w:val="en-US"/>
              </w:rPr>
              <w:t xml:space="preserve"> u </w:t>
            </w:r>
            <w:proofErr w:type="spellStart"/>
            <w:r w:rsidRPr="00FC2BBE">
              <w:rPr>
                <w:rFonts w:ascii="Aptos" w:eastAsia="Aptos" w:hAnsi="Aptos" w:cs="Aptos"/>
                <w:sz w:val="24"/>
                <w:szCs w:val="24"/>
                <w:lang w:val="en-US"/>
              </w:rPr>
              <w:t>svojoj</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struci</w:t>
            </w:r>
            <w:proofErr w:type="spellEnd"/>
            <w:r w:rsidRPr="00FC2BBE">
              <w:rPr>
                <w:rFonts w:ascii="Aptos" w:eastAsia="Aptos" w:hAnsi="Aptos" w:cs="Aptos"/>
                <w:sz w:val="24"/>
                <w:szCs w:val="24"/>
                <w:lang w:val="en-US"/>
              </w:rPr>
              <w:t xml:space="preserve">, no </w:t>
            </w:r>
            <w:proofErr w:type="spellStart"/>
            <w:r w:rsidRPr="00FC2BBE">
              <w:rPr>
                <w:rFonts w:ascii="Aptos" w:eastAsia="Aptos" w:hAnsi="Aptos" w:cs="Aptos"/>
                <w:sz w:val="24"/>
                <w:szCs w:val="24"/>
                <w:lang w:val="en-US"/>
              </w:rPr>
              <w:t>zanima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nas</w:t>
            </w:r>
            <w:proofErr w:type="spellEnd"/>
            <w:r w:rsidRPr="00FC2BBE">
              <w:rPr>
                <w:rFonts w:ascii="Aptos" w:eastAsia="Aptos" w:hAnsi="Aptos" w:cs="Aptos"/>
                <w:sz w:val="24"/>
                <w:szCs w:val="24"/>
                <w:lang w:val="en-US"/>
              </w:rPr>
              <w:t xml:space="preserve">, da li se to </w:t>
            </w:r>
            <w:proofErr w:type="spellStart"/>
            <w:r w:rsidRPr="00FC2BBE">
              <w:rPr>
                <w:rFonts w:ascii="Aptos" w:eastAsia="Aptos" w:hAnsi="Aptos" w:cs="Aptos"/>
                <w:sz w:val="24"/>
                <w:szCs w:val="24"/>
                <w:lang w:val="en-US"/>
              </w:rPr>
              <w:t>stručno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usavršavanje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odnosi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isključivo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na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tvrtke</w:t>
            </w:r>
            <w:proofErr w:type="spellEnd"/>
            <w:r w:rsidRPr="00FC2BBE">
              <w:rPr>
                <w:rFonts w:ascii="Aptos" w:eastAsia="Aptos" w:hAnsi="Aptos" w:cs="Aptos"/>
                <w:sz w:val="24"/>
                <w:szCs w:val="24"/>
                <w:lang w:val="en-US"/>
              </w:rPr>
              <w:t xml:space="preserve"> i </w:t>
            </w:r>
            <w:proofErr w:type="spellStart"/>
            <w:r w:rsidRPr="00FC2BBE">
              <w:rPr>
                <w:rFonts w:ascii="Aptos" w:eastAsia="Aptos" w:hAnsi="Aptos" w:cs="Aptos"/>
                <w:sz w:val="24"/>
                <w:szCs w:val="24"/>
                <w:lang w:val="en-US"/>
              </w:rPr>
              <w:t>obrte</w:t>
            </w:r>
            <w:proofErr w:type="spellEnd"/>
            <w:r w:rsidRPr="00FC2BBE">
              <w:rPr>
                <w:rFonts w:ascii="Aptos" w:eastAsia="Aptos" w:hAnsi="Aptos" w:cs="Aptos"/>
                <w:sz w:val="24"/>
                <w:szCs w:val="24"/>
                <w:lang w:val="en-US"/>
              </w:rPr>
              <w:t xml:space="preserve"> u </w:t>
            </w:r>
            <w:proofErr w:type="spellStart"/>
            <w:r w:rsidRPr="00FC2BBE">
              <w:rPr>
                <w:rFonts w:ascii="Aptos" w:eastAsia="Aptos" w:hAnsi="Aptos" w:cs="Aptos"/>
                <w:sz w:val="24"/>
                <w:szCs w:val="24"/>
                <w:lang w:val="en-US"/>
              </w:rPr>
              <w:t>gospodarstvu</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ili</w:t>
            </w:r>
            <w:proofErr w:type="spellEnd"/>
            <w:r w:rsidRPr="00FC2BBE">
              <w:rPr>
                <w:rFonts w:ascii="Aptos" w:eastAsia="Aptos" w:hAnsi="Aptos" w:cs="Aptos"/>
                <w:sz w:val="24"/>
                <w:szCs w:val="24"/>
                <w:lang w:val="en-US"/>
              </w:rPr>
              <w:t xml:space="preserve"> se </w:t>
            </w:r>
            <w:proofErr w:type="spellStart"/>
            <w:r w:rsidRPr="00FC2BBE">
              <w:rPr>
                <w:rFonts w:ascii="Aptos" w:eastAsia="Aptos" w:hAnsi="Aptos" w:cs="Aptos"/>
                <w:sz w:val="24"/>
                <w:szCs w:val="24"/>
                <w:lang w:val="en-US"/>
              </w:rPr>
              <w:t>stručno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usavršavanje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može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odraditi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kao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tečaj</w:t>
            </w:r>
            <w:proofErr w:type="spellEnd"/>
            <w:r w:rsidRPr="00FC2BBE">
              <w:rPr>
                <w:rFonts w:ascii="Aptos" w:eastAsia="Aptos" w:hAnsi="Aptos" w:cs="Aptos"/>
                <w:sz w:val="24"/>
                <w:szCs w:val="24"/>
                <w:lang w:val="en-US"/>
              </w:rPr>
              <w:t xml:space="preserve"> u </w:t>
            </w:r>
            <w:proofErr w:type="spellStart"/>
            <w:r w:rsidRPr="00FC2BBE">
              <w:rPr>
                <w:rFonts w:ascii="Aptos" w:eastAsia="Aptos" w:hAnsi="Aptos" w:cs="Aptos"/>
                <w:sz w:val="24"/>
                <w:szCs w:val="24"/>
                <w:lang w:val="en-US"/>
              </w:rPr>
              <w:t>sklopu</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obrazovanja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odraslih</w:t>
            </w:r>
            <w:proofErr w:type="spellEnd"/>
            <w:r w:rsidRPr="00FC2BBE">
              <w:rPr>
                <w:rFonts w:ascii="Aptos" w:eastAsia="Aptos" w:hAnsi="Aptos" w:cs="Aptos"/>
                <w:sz w:val="24"/>
                <w:szCs w:val="24"/>
                <w:lang w:val="en-US"/>
              </w:rPr>
              <w:t xml:space="preserve"> u </w:t>
            </w:r>
            <w:proofErr w:type="spellStart"/>
            <w:r w:rsidRPr="00FC2BBE">
              <w:rPr>
                <w:rFonts w:ascii="Aptos" w:eastAsia="Aptos" w:hAnsi="Aptos" w:cs="Aptos"/>
                <w:sz w:val="24"/>
                <w:szCs w:val="24"/>
                <w:lang w:val="en-US"/>
              </w:rPr>
              <w:t>nekoj</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od</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ustanova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ili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ako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neke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osobe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možda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idu</w:t>
            </w:r>
            <w:proofErr w:type="spellEnd"/>
            <w:r w:rsidRPr="00FC2BBE">
              <w:rPr>
                <w:rFonts w:ascii="Aptos" w:eastAsia="Aptos" w:hAnsi="Aptos" w:cs="Aptos"/>
                <w:sz w:val="24"/>
                <w:szCs w:val="24"/>
                <w:lang w:val="en-US"/>
              </w:rPr>
              <w:t xml:space="preserve"> u </w:t>
            </w:r>
            <w:proofErr w:type="spellStart"/>
            <w:r w:rsidRPr="00FC2BBE">
              <w:rPr>
                <w:rFonts w:ascii="Aptos" w:eastAsia="Aptos" w:hAnsi="Aptos" w:cs="Aptos"/>
                <w:sz w:val="24"/>
                <w:szCs w:val="24"/>
                <w:lang w:val="en-US"/>
              </w:rPr>
              <w:t>drugu</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školu</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na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edukaciju</w:t>
            </w:r>
            <w:proofErr w:type="spellEnd"/>
            <w:r w:rsidRPr="00FC2BBE">
              <w:rPr>
                <w:rFonts w:ascii="Aptos" w:eastAsia="Aptos" w:hAnsi="Aptos" w:cs="Aptos"/>
                <w:sz w:val="24"/>
                <w:szCs w:val="24"/>
                <w:lang w:val="en-US"/>
              </w:rPr>
              <w:t xml:space="preserve"> da li se i to </w:t>
            </w:r>
            <w:proofErr w:type="spellStart"/>
            <w:r w:rsidRPr="00FC2BBE">
              <w:rPr>
                <w:rFonts w:ascii="Aptos" w:eastAsia="Aptos" w:hAnsi="Aptos" w:cs="Aptos"/>
                <w:sz w:val="24"/>
                <w:szCs w:val="24"/>
                <w:lang w:val="en-US"/>
              </w:rPr>
              <w:t>smatra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stručnim</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usavršavanjem</w:t>
            </w:r>
            <w:proofErr w:type="spellEnd"/>
            <w:r w:rsidRPr="00FC2BBE">
              <w:rPr>
                <w:rFonts w:ascii="Aptos" w:eastAsia="Aptos" w:hAnsi="Aptos" w:cs="Aptos"/>
                <w:sz w:val="24"/>
                <w:szCs w:val="24"/>
                <w:lang w:val="en-US"/>
              </w:rPr>
              <w:t xml:space="preserve">? Nismo </w:t>
            </w:r>
            <w:proofErr w:type="spellStart"/>
            <w:r w:rsidRPr="00FC2BBE">
              <w:rPr>
                <w:rFonts w:ascii="Aptos" w:eastAsia="Aptos" w:hAnsi="Aptos" w:cs="Aptos"/>
                <w:sz w:val="24"/>
                <w:szCs w:val="24"/>
                <w:lang w:val="en-US"/>
              </w:rPr>
              <w:t>sigurni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sada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što</w:t>
            </w:r>
            <w:proofErr w:type="spellEnd"/>
            <w:r w:rsidRPr="00FC2BBE">
              <w:rPr>
                <w:rFonts w:ascii="Aptos" w:eastAsia="Aptos" w:hAnsi="Aptos" w:cs="Aptos"/>
                <w:sz w:val="24"/>
                <w:szCs w:val="24"/>
                <w:lang w:val="en-US"/>
              </w:rPr>
              <w:t xml:space="preserve"> bi se </w:t>
            </w:r>
            <w:proofErr w:type="spellStart"/>
            <w:r w:rsidRPr="00FC2BBE">
              <w:rPr>
                <w:rFonts w:ascii="Aptos" w:eastAsia="Aptos" w:hAnsi="Aptos" w:cs="Aptos"/>
                <w:sz w:val="24"/>
                <w:szCs w:val="24"/>
                <w:lang w:val="en-US"/>
              </w:rPr>
              <w:t>točno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podrazumijevalo</w:t>
            </w:r>
            <w:proofErr w:type="spellEnd"/>
            <w:r w:rsidRPr="00FC2BBE">
              <w:rPr>
                <w:rFonts w:ascii="Aptos" w:eastAsia="Aptos" w:hAnsi="Aptos" w:cs="Aptos"/>
                <w:sz w:val="24"/>
                <w:szCs w:val="24"/>
                <w:lang w:val="en-US"/>
              </w:rPr>
              <w:t xml:space="preserve"> pod </w:t>
            </w:r>
            <w:proofErr w:type="spellStart"/>
            <w:r w:rsidRPr="00FC2BBE">
              <w:rPr>
                <w:rFonts w:ascii="Aptos" w:eastAsia="Aptos" w:hAnsi="Aptos" w:cs="Aptos"/>
                <w:sz w:val="24"/>
                <w:szCs w:val="24"/>
                <w:lang w:val="en-US"/>
              </w:rPr>
              <w:t>tim</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tko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može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održati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stručno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usavršavanje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ako</w:t>
            </w:r>
            <w:proofErr w:type="spellEnd"/>
            <w:r w:rsidRPr="00FC2BBE">
              <w:rPr>
                <w:rFonts w:ascii="Aptos" w:eastAsia="Aptos" w:hAnsi="Aptos" w:cs="Aptos"/>
                <w:sz w:val="24"/>
                <w:szCs w:val="24"/>
                <w:lang w:val="en-US"/>
              </w:rPr>
              <w:t xml:space="preserve"> se </w:t>
            </w:r>
            <w:proofErr w:type="spellStart"/>
            <w:r w:rsidRPr="00FC2BBE">
              <w:rPr>
                <w:rFonts w:ascii="Aptos" w:eastAsia="Aptos" w:hAnsi="Aptos" w:cs="Aptos"/>
                <w:sz w:val="24"/>
                <w:szCs w:val="24"/>
                <w:lang w:val="en-US"/>
              </w:rPr>
              <w:t>radi</w:t>
            </w:r>
            <w:proofErr w:type="spellEnd"/>
            <w:r w:rsidRPr="00FC2BBE">
              <w:rPr>
                <w:rFonts w:ascii="Aptos" w:eastAsia="Aptos" w:hAnsi="Aptos" w:cs="Aptos"/>
                <w:sz w:val="24"/>
                <w:szCs w:val="24"/>
                <w:lang w:val="en-US"/>
              </w:rPr>
              <w:t xml:space="preserve"> o </w:t>
            </w:r>
            <w:proofErr w:type="spellStart"/>
            <w:r w:rsidRPr="00FC2BBE">
              <w:rPr>
                <w:rFonts w:ascii="Aptos" w:eastAsia="Aptos" w:hAnsi="Aptos" w:cs="Aptos"/>
                <w:sz w:val="24"/>
                <w:szCs w:val="24"/>
                <w:lang w:val="en-US"/>
              </w:rPr>
              <w:t>aktivnosti</w:t>
            </w:r>
            <w:proofErr w:type="spellEnd"/>
            <w:r w:rsidRPr="00FC2BBE">
              <w:rPr>
                <w:rFonts w:ascii="Aptos" w:eastAsia="Aptos" w:hAnsi="Aptos" w:cs="Aptos"/>
                <w:sz w:val="24"/>
                <w:szCs w:val="24"/>
                <w:lang w:val="en-US"/>
              </w:rPr>
              <w:t xml:space="preserve"> pod 2a-Stručno </w:t>
            </w:r>
            <w:proofErr w:type="spellStart"/>
            <w:r w:rsidRPr="00FC2BBE">
              <w:rPr>
                <w:rFonts w:ascii="Aptos" w:eastAsia="Aptos" w:hAnsi="Aptos" w:cs="Aptos"/>
                <w:sz w:val="24"/>
                <w:szCs w:val="24"/>
                <w:lang w:val="en-US"/>
              </w:rPr>
              <w:t>usavršavanje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nastavnika</w:t>
            </w:r>
            <w:proofErr w:type="spellEnd"/>
            <w:r w:rsidRPr="00FC2BBE">
              <w:rPr>
                <w:rFonts w:ascii="Aptos" w:eastAsia="Aptos" w:hAnsi="Aptos" w:cs="Aptos"/>
                <w:sz w:val="24"/>
                <w:szCs w:val="24"/>
                <w:lang w:val="en-US"/>
              </w:rPr>
              <w:t>. </w:t>
            </w:r>
          </w:p>
          <w:p w14:paraId="31982851" w14:textId="77777777" w:rsidR="00FC2BBE" w:rsidRPr="00FC2BBE" w:rsidRDefault="00FC2BBE" w:rsidP="00FC2BBE">
            <w:pPr>
              <w:rPr>
                <w:rFonts w:ascii="Aptos" w:eastAsia="Aptos" w:hAnsi="Aptos" w:cs="Aptos"/>
                <w:sz w:val="24"/>
                <w:szCs w:val="24"/>
                <w:lang w:val="en-US"/>
              </w:rPr>
            </w:pPr>
            <w:proofErr w:type="spellStart"/>
            <w:r w:rsidRPr="00FC2BBE">
              <w:rPr>
                <w:rFonts w:ascii="Aptos" w:eastAsia="Aptos" w:hAnsi="Aptos" w:cs="Aptos"/>
                <w:sz w:val="24"/>
                <w:szCs w:val="24"/>
                <w:lang w:val="en-US"/>
              </w:rPr>
              <w:t>Drugo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pitanje</w:t>
            </w:r>
            <w:proofErr w:type="spellEnd"/>
            <w:r w:rsidRPr="00FC2BBE">
              <w:rPr>
                <w:rFonts w:ascii="Aptos" w:eastAsia="Aptos" w:hAnsi="Aptos" w:cs="Aptos"/>
                <w:sz w:val="24"/>
                <w:szCs w:val="24"/>
                <w:lang w:val="en-US"/>
              </w:rPr>
              <w:t xml:space="preserve"> je </w:t>
            </w:r>
            <w:proofErr w:type="spellStart"/>
            <w:r w:rsidRPr="00FC2BBE">
              <w:rPr>
                <w:rFonts w:ascii="Aptos" w:eastAsia="Aptos" w:hAnsi="Aptos" w:cs="Aptos"/>
                <w:sz w:val="24"/>
                <w:szCs w:val="24"/>
                <w:lang w:val="en-US"/>
              </w:rPr>
              <w:t>trajanje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usavršavanja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Maksimum</w:t>
            </w:r>
            <w:proofErr w:type="spellEnd"/>
            <w:r w:rsidRPr="00FC2BBE">
              <w:rPr>
                <w:rFonts w:ascii="Aptos" w:eastAsia="Aptos" w:hAnsi="Aptos" w:cs="Aptos"/>
                <w:sz w:val="24"/>
                <w:szCs w:val="24"/>
                <w:lang w:val="en-US"/>
              </w:rPr>
              <w:t xml:space="preserve"> je 40 sati, da li je to </w:t>
            </w:r>
            <w:proofErr w:type="spellStart"/>
            <w:r w:rsidRPr="00FC2BBE">
              <w:rPr>
                <w:rFonts w:ascii="Aptos" w:eastAsia="Aptos" w:hAnsi="Aptos" w:cs="Aptos"/>
                <w:sz w:val="24"/>
                <w:szCs w:val="24"/>
                <w:lang w:val="en-US"/>
              </w:rPr>
              <w:t>ujedno</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broj</w:t>
            </w:r>
            <w:proofErr w:type="spellEnd"/>
            <w:r w:rsidRPr="00FC2BBE">
              <w:rPr>
                <w:rFonts w:ascii="Aptos" w:eastAsia="Aptos" w:hAnsi="Aptos" w:cs="Aptos"/>
                <w:sz w:val="24"/>
                <w:szCs w:val="24"/>
                <w:lang w:val="en-US"/>
              </w:rPr>
              <w:t xml:space="preserve"> sati koji se mora </w:t>
            </w:r>
            <w:proofErr w:type="spellStart"/>
            <w:r w:rsidRPr="00FC2BBE">
              <w:rPr>
                <w:rFonts w:ascii="Aptos" w:eastAsia="Aptos" w:hAnsi="Aptos" w:cs="Aptos"/>
                <w:sz w:val="24"/>
                <w:szCs w:val="24"/>
                <w:lang w:val="en-US"/>
              </w:rPr>
              <w:t>odraditi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ili</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može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biti</w:t>
            </w:r>
            <w:proofErr w:type="spellEnd"/>
            <w:r w:rsidRPr="00FC2BBE">
              <w:rPr>
                <w:rFonts w:ascii="Aptos" w:eastAsia="Aptos" w:hAnsi="Aptos" w:cs="Aptos"/>
                <w:sz w:val="24"/>
                <w:szCs w:val="24"/>
                <w:lang w:val="en-US"/>
              </w:rPr>
              <w:t xml:space="preserve"> i </w:t>
            </w:r>
            <w:proofErr w:type="spellStart"/>
            <w:r w:rsidRPr="00FC2BBE">
              <w:rPr>
                <w:rFonts w:ascii="Aptos" w:eastAsia="Aptos" w:hAnsi="Aptos" w:cs="Aptos"/>
                <w:sz w:val="24"/>
                <w:szCs w:val="24"/>
                <w:lang w:val="en-US"/>
              </w:rPr>
              <w:t>manje</w:t>
            </w:r>
            <w:proofErr w:type="spellEnd"/>
            <w:r w:rsidRPr="00FC2BBE">
              <w:rPr>
                <w:rFonts w:ascii="Aptos" w:eastAsia="Aptos" w:hAnsi="Aptos" w:cs="Aptos"/>
                <w:sz w:val="24"/>
                <w:szCs w:val="24"/>
                <w:lang w:val="en-US"/>
              </w:rPr>
              <w:t xml:space="preserve">? I </w:t>
            </w:r>
            <w:proofErr w:type="spellStart"/>
            <w:r w:rsidRPr="00FC2BBE">
              <w:rPr>
                <w:rFonts w:ascii="Aptos" w:eastAsia="Aptos" w:hAnsi="Aptos" w:cs="Aptos"/>
                <w:sz w:val="24"/>
                <w:szCs w:val="24"/>
                <w:lang w:val="en-US"/>
              </w:rPr>
              <w:t>ako</w:t>
            </w:r>
            <w:proofErr w:type="spellEnd"/>
            <w:r w:rsidRPr="00FC2BBE">
              <w:rPr>
                <w:rFonts w:ascii="Aptos" w:eastAsia="Aptos" w:hAnsi="Aptos" w:cs="Aptos"/>
                <w:sz w:val="24"/>
                <w:szCs w:val="24"/>
                <w:lang w:val="en-US"/>
              </w:rPr>
              <w:t xml:space="preserve"> je </w:t>
            </w:r>
            <w:proofErr w:type="spellStart"/>
            <w:r w:rsidRPr="00FC2BBE">
              <w:rPr>
                <w:rFonts w:ascii="Aptos" w:eastAsia="Aptos" w:hAnsi="Aptos" w:cs="Aptos"/>
                <w:sz w:val="24"/>
                <w:szCs w:val="24"/>
                <w:lang w:val="en-US"/>
              </w:rPr>
              <w:t>manje</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koliko</w:t>
            </w:r>
            <w:proofErr w:type="spellEnd"/>
            <w:r w:rsidRPr="00FC2BBE">
              <w:rPr>
                <w:rFonts w:ascii="Aptos" w:eastAsia="Aptos" w:hAnsi="Aptos" w:cs="Aptos"/>
                <w:sz w:val="24"/>
                <w:szCs w:val="24"/>
                <w:lang w:val="en-US"/>
              </w:rPr>
              <w:t xml:space="preserve"> je minimum sati koji se </w:t>
            </w:r>
            <w:proofErr w:type="spellStart"/>
            <w:r w:rsidRPr="00FC2BBE">
              <w:rPr>
                <w:rFonts w:ascii="Aptos" w:eastAsia="Aptos" w:hAnsi="Aptos" w:cs="Aptos"/>
                <w:sz w:val="24"/>
                <w:szCs w:val="24"/>
                <w:lang w:val="en-US"/>
              </w:rPr>
              <w:t>treba</w:t>
            </w:r>
            <w:proofErr w:type="spellEnd"/>
            <w:r w:rsidRPr="00FC2BBE">
              <w:rPr>
                <w:rFonts w:ascii="Aptos" w:eastAsia="Aptos" w:hAnsi="Aptos" w:cs="Aptos"/>
                <w:sz w:val="24"/>
                <w:szCs w:val="24"/>
                <w:lang w:val="en-US"/>
              </w:rPr>
              <w:t xml:space="preserve"> </w:t>
            </w:r>
            <w:proofErr w:type="spellStart"/>
            <w:r w:rsidRPr="00FC2BBE">
              <w:rPr>
                <w:rFonts w:ascii="Aptos" w:eastAsia="Aptos" w:hAnsi="Aptos" w:cs="Aptos"/>
                <w:sz w:val="24"/>
                <w:szCs w:val="24"/>
                <w:lang w:val="en-US"/>
              </w:rPr>
              <w:t>odraditi</w:t>
            </w:r>
            <w:proofErr w:type="spellEnd"/>
            <w:r w:rsidRPr="00FC2BBE">
              <w:rPr>
                <w:rFonts w:ascii="Aptos" w:eastAsia="Aptos" w:hAnsi="Aptos" w:cs="Aptos"/>
                <w:sz w:val="24"/>
                <w:szCs w:val="24"/>
                <w:lang w:val="en-US"/>
              </w:rPr>
              <w:t>?</w:t>
            </w:r>
          </w:p>
          <w:p w14:paraId="398FCA84" w14:textId="77777777" w:rsidR="00584152" w:rsidRPr="00A53B3A" w:rsidRDefault="00584152" w:rsidP="00A53B3A">
            <w:pPr>
              <w:rPr>
                <w:rFonts w:ascii="Aptos" w:eastAsia="Aptos" w:hAnsi="Aptos" w:cs="Aptos"/>
                <w:sz w:val="24"/>
                <w:szCs w:val="24"/>
                <w:lang w:val="en-US"/>
              </w:rPr>
            </w:pPr>
          </w:p>
        </w:tc>
        <w:tc>
          <w:tcPr>
            <w:tcW w:w="9906" w:type="dxa"/>
            <w:noWrap/>
          </w:tcPr>
          <w:p w14:paraId="70FC6058" w14:textId="5A3D4BC3" w:rsidR="001C117A" w:rsidRPr="001C117A" w:rsidRDefault="001C117A" w:rsidP="001C117A">
            <w:pPr>
              <w:rPr>
                <w:rFonts w:ascii="Aptos" w:eastAsia="Aptos" w:hAnsi="Aptos" w:cs="Aptos"/>
                <w:sz w:val="24"/>
                <w:szCs w:val="24"/>
                <w:lang w:val="en-US"/>
              </w:rPr>
            </w:pPr>
            <w:proofErr w:type="spellStart"/>
            <w:r>
              <w:rPr>
                <w:rFonts w:ascii="Aptos" w:eastAsia="Aptos" w:hAnsi="Aptos" w:cs="Aptos"/>
                <w:sz w:val="24"/>
                <w:szCs w:val="24"/>
                <w:lang w:val="en-US"/>
              </w:rPr>
              <w:lastRenderedPageBreak/>
              <w:t>C</w:t>
            </w:r>
            <w:r w:rsidRPr="001C117A">
              <w:rPr>
                <w:rFonts w:ascii="Aptos" w:eastAsia="Aptos" w:hAnsi="Aptos" w:cs="Aptos"/>
                <w:sz w:val="24"/>
                <w:szCs w:val="24"/>
                <w:lang w:val="en-US"/>
              </w:rPr>
              <w:t>ilj</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ovog</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Poziva</w:t>
            </w:r>
            <w:proofErr w:type="spellEnd"/>
            <w:r w:rsidRPr="001C117A">
              <w:rPr>
                <w:rFonts w:ascii="Aptos" w:eastAsia="Aptos" w:hAnsi="Aptos" w:cs="Aptos"/>
                <w:sz w:val="24"/>
                <w:szCs w:val="24"/>
                <w:lang w:val="en-US"/>
              </w:rPr>
              <w:t xml:space="preserve"> je </w:t>
            </w:r>
            <w:proofErr w:type="spellStart"/>
            <w:r w:rsidRPr="001C117A">
              <w:rPr>
                <w:rFonts w:ascii="Aptos" w:eastAsia="Aptos" w:hAnsi="Aptos" w:cs="Aptos"/>
                <w:sz w:val="24"/>
                <w:szCs w:val="24"/>
                <w:lang w:val="en-US"/>
              </w:rPr>
              <w:t>jačanje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stručnih</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kompetencija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nastavnika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strukovnih</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predmeta</w:t>
            </w:r>
            <w:proofErr w:type="spellEnd"/>
            <w:r w:rsidRPr="001C117A">
              <w:rPr>
                <w:rFonts w:ascii="Aptos" w:eastAsia="Aptos" w:hAnsi="Aptos" w:cs="Aptos"/>
                <w:sz w:val="24"/>
                <w:szCs w:val="24"/>
                <w:lang w:val="en-US"/>
              </w:rPr>
              <w:t xml:space="preserve"> za </w:t>
            </w:r>
            <w:proofErr w:type="spellStart"/>
            <w:r w:rsidRPr="001C117A">
              <w:rPr>
                <w:rFonts w:ascii="Aptos" w:eastAsia="Aptos" w:hAnsi="Aptos" w:cs="Aptos"/>
                <w:sz w:val="24"/>
                <w:szCs w:val="24"/>
                <w:lang w:val="en-US"/>
              </w:rPr>
              <w:t>učinkovito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poučavanje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učenika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temeljeno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iskustvima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iz</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realnog</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gospodarstva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Sukladno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navedenom</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prihvatljiva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aktivnost</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stručnog</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usavršavanja</w:t>
            </w:r>
            <w:proofErr w:type="spellEnd"/>
            <w:r w:rsidRPr="001C117A">
              <w:rPr>
                <w:rFonts w:ascii="Aptos" w:eastAsia="Aptos" w:hAnsi="Aptos" w:cs="Aptos"/>
                <w:sz w:val="24"/>
                <w:szCs w:val="24"/>
                <w:lang w:val="en-US"/>
              </w:rPr>
              <w:t xml:space="preserve"> za </w:t>
            </w:r>
            <w:proofErr w:type="spellStart"/>
            <w:r w:rsidRPr="001C117A">
              <w:rPr>
                <w:rFonts w:ascii="Aptos" w:eastAsia="Aptos" w:hAnsi="Aptos" w:cs="Aptos"/>
                <w:sz w:val="24"/>
                <w:szCs w:val="24"/>
                <w:lang w:val="en-US"/>
              </w:rPr>
              <w:t>nastavnike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strukovnih</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predmeta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odnosi</w:t>
            </w:r>
            <w:proofErr w:type="spellEnd"/>
            <w:r w:rsidRPr="001C117A">
              <w:rPr>
                <w:rFonts w:ascii="Aptos" w:eastAsia="Aptos" w:hAnsi="Aptos" w:cs="Aptos"/>
                <w:sz w:val="24"/>
                <w:szCs w:val="24"/>
                <w:lang w:val="en-US"/>
              </w:rPr>
              <w:t xml:space="preserve"> se </w:t>
            </w:r>
            <w:proofErr w:type="spellStart"/>
            <w:r w:rsidRPr="001C117A">
              <w:rPr>
                <w:rFonts w:ascii="Aptos" w:eastAsia="Aptos" w:hAnsi="Aptos" w:cs="Aptos"/>
                <w:sz w:val="24"/>
                <w:szCs w:val="24"/>
                <w:lang w:val="en-US"/>
              </w:rPr>
              <w:t>na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pohađanje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stručnih</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usavršavanja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nastavnika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neposredno</w:t>
            </w:r>
            <w:proofErr w:type="spellEnd"/>
            <w:r w:rsidRPr="001C117A">
              <w:rPr>
                <w:rFonts w:ascii="Aptos" w:eastAsia="Aptos" w:hAnsi="Aptos" w:cs="Aptos"/>
                <w:sz w:val="24"/>
                <w:szCs w:val="24"/>
                <w:lang w:val="en-US"/>
              </w:rPr>
              <w:t xml:space="preserve"> u </w:t>
            </w:r>
            <w:proofErr w:type="spellStart"/>
            <w:r w:rsidRPr="001C117A">
              <w:rPr>
                <w:rFonts w:ascii="Aptos" w:eastAsia="Aptos" w:hAnsi="Aptos" w:cs="Aptos"/>
                <w:sz w:val="24"/>
                <w:szCs w:val="24"/>
                <w:lang w:val="en-US"/>
              </w:rPr>
              <w:t>gospodarstvu</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kod</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mentora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iz</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gospodarstva</w:t>
            </w:r>
            <w:proofErr w:type="spellEnd"/>
            <w:r w:rsidRPr="001C117A">
              <w:rPr>
                <w:rFonts w:ascii="Aptos" w:eastAsia="Aptos" w:hAnsi="Aptos" w:cs="Aptos"/>
                <w:sz w:val="24"/>
                <w:szCs w:val="24"/>
                <w:lang w:val="en-US"/>
              </w:rPr>
              <w:t xml:space="preserve">) s </w:t>
            </w:r>
            <w:proofErr w:type="spellStart"/>
            <w:r w:rsidRPr="001C117A">
              <w:rPr>
                <w:rFonts w:ascii="Aptos" w:eastAsia="Aptos" w:hAnsi="Aptos" w:cs="Aptos"/>
                <w:sz w:val="24"/>
                <w:szCs w:val="24"/>
                <w:lang w:val="en-US"/>
              </w:rPr>
              <w:t>ciljem</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upoznavanja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najnovijih</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tehnoloških</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postupaka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njihove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implementacije</w:t>
            </w:r>
            <w:proofErr w:type="spellEnd"/>
            <w:r w:rsidRPr="001C117A">
              <w:rPr>
                <w:rFonts w:ascii="Aptos" w:eastAsia="Aptos" w:hAnsi="Aptos" w:cs="Aptos"/>
                <w:sz w:val="24"/>
                <w:szCs w:val="24"/>
                <w:lang w:val="en-US"/>
              </w:rPr>
              <w:t xml:space="preserve"> u </w:t>
            </w:r>
            <w:proofErr w:type="spellStart"/>
            <w:r w:rsidRPr="001C117A">
              <w:rPr>
                <w:rFonts w:ascii="Aptos" w:eastAsia="Aptos" w:hAnsi="Aptos" w:cs="Aptos"/>
                <w:sz w:val="24"/>
                <w:szCs w:val="24"/>
                <w:lang w:val="en-US"/>
              </w:rPr>
              <w:t>proces</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poučavanja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učenika</w:t>
            </w:r>
            <w:proofErr w:type="spellEnd"/>
            <w:r w:rsidRPr="001C117A">
              <w:rPr>
                <w:rFonts w:ascii="Aptos" w:eastAsia="Aptos" w:hAnsi="Aptos" w:cs="Aptos"/>
                <w:sz w:val="24"/>
                <w:szCs w:val="24"/>
                <w:lang w:val="en-US"/>
              </w:rPr>
              <w:t>.</w:t>
            </w:r>
          </w:p>
          <w:p w14:paraId="1D08F6EC" w14:textId="77777777" w:rsidR="001C117A" w:rsidRPr="001C117A" w:rsidRDefault="001C117A" w:rsidP="001C117A">
            <w:pPr>
              <w:rPr>
                <w:rFonts w:ascii="Aptos" w:eastAsia="Aptos" w:hAnsi="Aptos" w:cs="Aptos"/>
                <w:sz w:val="24"/>
                <w:szCs w:val="24"/>
                <w:lang w:val="en-US"/>
              </w:rPr>
            </w:pPr>
            <w:proofErr w:type="spellStart"/>
            <w:r w:rsidRPr="001C117A">
              <w:rPr>
                <w:rFonts w:ascii="Aptos" w:eastAsia="Aptos" w:hAnsi="Aptos" w:cs="Aptos"/>
                <w:sz w:val="24"/>
                <w:szCs w:val="24"/>
                <w:lang w:val="en-US"/>
              </w:rPr>
              <w:t>Nadalje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sukladno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točki</w:t>
            </w:r>
            <w:proofErr w:type="spellEnd"/>
            <w:r w:rsidRPr="001C117A">
              <w:rPr>
                <w:rFonts w:ascii="Aptos" w:eastAsia="Aptos" w:hAnsi="Aptos" w:cs="Aptos"/>
                <w:sz w:val="24"/>
                <w:szCs w:val="24"/>
                <w:lang w:val="en-US"/>
              </w:rPr>
              <w:t xml:space="preserve"> 2.4. </w:t>
            </w:r>
            <w:proofErr w:type="spellStart"/>
            <w:r w:rsidRPr="001C117A">
              <w:rPr>
                <w:rFonts w:ascii="Aptos" w:eastAsia="Aptos" w:hAnsi="Aptos" w:cs="Aptos"/>
                <w:sz w:val="24"/>
                <w:szCs w:val="24"/>
                <w:lang w:val="en-US"/>
              </w:rPr>
              <w:t>Neprihvatljivi</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troškovi</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nije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moguće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sufinancirati</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troškove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sveučilišnog</w:t>
            </w:r>
            <w:proofErr w:type="spellEnd"/>
            <w:r w:rsidRPr="001C117A">
              <w:rPr>
                <w:rFonts w:ascii="Aptos" w:eastAsia="Aptos" w:hAnsi="Aptos" w:cs="Aptos"/>
                <w:sz w:val="24"/>
                <w:szCs w:val="24"/>
                <w:lang w:val="en-US"/>
              </w:rPr>
              <w:t xml:space="preserve"> i </w:t>
            </w:r>
            <w:proofErr w:type="spellStart"/>
            <w:r w:rsidRPr="001C117A">
              <w:rPr>
                <w:rFonts w:ascii="Aptos" w:eastAsia="Aptos" w:hAnsi="Aptos" w:cs="Aptos"/>
                <w:sz w:val="24"/>
                <w:szCs w:val="24"/>
                <w:lang w:val="en-US"/>
              </w:rPr>
              <w:t>stručnog</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studija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niti</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obrazovanje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veleučilištu</w:t>
            </w:r>
            <w:proofErr w:type="spellEnd"/>
            <w:r w:rsidRPr="001C117A">
              <w:rPr>
                <w:rFonts w:ascii="Aptos" w:eastAsia="Aptos" w:hAnsi="Aptos" w:cs="Aptos"/>
                <w:sz w:val="24"/>
                <w:szCs w:val="24"/>
                <w:lang w:val="en-US"/>
              </w:rPr>
              <w:t xml:space="preserve"> i </w:t>
            </w:r>
            <w:proofErr w:type="spellStart"/>
            <w:r w:rsidRPr="001C117A">
              <w:rPr>
                <w:rFonts w:ascii="Aptos" w:eastAsia="Aptos" w:hAnsi="Aptos" w:cs="Aptos"/>
                <w:sz w:val="24"/>
                <w:szCs w:val="24"/>
                <w:lang w:val="en-US"/>
              </w:rPr>
              <w:t>visokoj</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školi</w:t>
            </w:r>
            <w:proofErr w:type="spellEnd"/>
            <w:r w:rsidRPr="001C117A">
              <w:rPr>
                <w:rFonts w:ascii="Aptos" w:eastAsia="Aptos" w:hAnsi="Aptos" w:cs="Aptos"/>
                <w:sz w:val="24"/>
                <w:szCs w:val="24"/>
                <w:lang w:val="en-US"/>
              </w:rPr>
              <w:t>.</w:t>
            </w:r>
          </w:p>
          <w:p w14:paraId="7BF58563" w14:textId="77777777" w:rsidR="001C117A" w:rsidRPr="001C117A" w:rsidRDefault="001C117A" w:rsidP="001C117A">
            <w:pPr>
              <w:rPr>
                <w:rFonts w:ascii="Aptos" w:eastAsia="Aptos" w:hAnsi="Aptos" w:cs="Aptos"/>
                <w:sz w:val="24"/>
                <w:szCs w:val="24"/>
                <w:lang w:val="en-US"/>
              </w:rPr>
            </w:pPr>
          </w:p>
          <w:p w14:paraId="150B1603" w14:textId="77777777" w:rsidR="001C117A" w:rsidRPr="001C117A" w:rsidRDefault="001C117A" w:rsidP="001C117A">
            <w:pPr>
              <w:rPr>
                <w:rFonts w:ascii="Aptos" w:eastAsia="Aptos" w:hAnsi="Aptos" w:cs="Aptos"/>
                <w:sz w:val="24"/>
                <w:szCs w:val="24"/>
                <w:lang w:val="en-US"/>
              </w:rPr>
            </w:pPr>
            <w:proofErr w:type="spellStart"/>
            <w:r w:rsidRPr="001C117A">
              <w:rPr>
                <w:rFonts w:ascii="Aptos" w:eastAsia="Aptos" w:hAnsi="Aptos" w:cs="Aptos"/>
                <w:sz w:val="24"/>
                <w:szCs w:val="24"/>
                <w:lang w:val="en-US"/>
              </w:rPr>
              <w:t>Stručno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usavršavanje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može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trajati</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najviše</w:t>
            </w:r>
            <w:proofErr w:type="spellEnd"/>
            <w:r w:rsidRPr="001C117A">
              <w:rPr>
                <w:rFonts w:ascii="Aptos" w:eastAsia="Aptos" w:hAnsi="Aptos" w:cs="Aptos"/>
                <w:sz w:val="24"/>
                <w:szCs w:val="24"/>
                <w:lang w:val="en-US"/>
              </w:rPr>
              <w:t xml:space="preserve"> do 40 sati, </w:t>
            </w:r>
            <w:proofErr w:type="spellStart"/>
            <w:r w:rsidRPr="001C117A">
              <w:rPr>
                <w:rFonts w:ascii="Aptos" w:eastAsia="Aptos" w:hAnsi="Aptos" w:cs="Aptos"/>
                <w:sz w:val="24"/>
                <w:szCs w:val="24"/>
                <w:lang w:val="en-US"/>
              </w:rPr>
              <w:t>dok</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minimalno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trajanje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nije</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propisano</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Javnim</w:t>
            </w:r>
            <w:proofErr w:type="spellEnd"/>
            <w:r w:rsidRPr="001C117A">
              <w:rPr>
                <w:rFonts w:ascii="Aptos" w:eastAsia="Aptos" w:hAnsi="Aptos" w:cs="Aptos"/>
                <w:sz w:val="24"/>
                <w:szCs w:val="24"/>
                <w:lang w:val="en-US"/>
              </w:rPr>
              <w:t xml:space="preserve"> </w:t>
            </w:r>
            <w:proofErr w:type="spellStart"/>
            <w:r w:rsidRPr="001C117A">
              <w:rPr>
                <w:rFonts w:ascii="Aptos" w:eastAsia="Aptos" w:hAnsi="Aptos" w:cs="Aptos"/>
                <w:sz w:val="24"/>
                <w:szCs w:val="24"/>
                <w:lang w:val="en-US"/>
              </w:rPr>
              <w:t>pozivom</w:t>
            </w:r>
            <w:proofErr w:type="spellEnd"/>
            <w:r w:rsidRPr="001C117A">
              <w:rPr>
                <w:rFonts w:ascii="Aptos" w:eastAsia="Aptos" w:hAnsi="Aptos" w:cs="Aptos"/>
                <w:sz w:val="24"/>
                <w:szCs w:val="24"/>
                <w:lang w:val="en-US"/>
              </w:rPr>
              <w:t>.</w:t>
            </w:r>
          </w:p>
          <w:p w14:paraId="5C590FA1" w14:textId="77777777" w:rsidR="00584152" w:rsidRPr="00584152" w:rsidRDefault="00584152" w:rsidP="00584152">
            <w:pPr>
              <w:rPr>
                <w:rFonts w:ascii="Aptos" w:eastAsia="Aptos" w:hAnsi="Aptos" w:cs="Aptos"/>
                <w:sz w:val="24"/>
                <w:szCs w:val="24"/>
                <w:lang w:val="en-US"/>
              </w:rPr>
            </w:pPr>
          </w:p>
        </w:tc>
      </w:tr>
    </w:tbl>
    <w:p w14:paraId="43682D05" w14:textId="77777777" w:rsidR="00B55441" w:rsidRPr="0085777B" w:rsidRDefault="00B55441" w:rsidP="00177DF3">
      <w:pPr>
        <w:rPr>
          <w:rFonts w:ascii="Times New Roman" w:hAnsi="Times New Roman" w:cs="Times New Roman"/>
          <w:sz w:val="24"/>
          <w:szCs w:val="24"/>
        </w:rPr>
      </w:pPr>
    </w:p>
    <w:sectPr w:rsidR="00B55441" w:rsidRPr="0085777B" w:rsidSect="00177DF3">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38AF" w14:textId="77777777" w:rsidR="0072243B" w:rsidRDefault="0072243B" w:rsidP="009B205B">
      <w:pPr>
        <w:spacing w:after="0" w:line="240" w:lineRule="auto"/>
      </w:pPr>
      <w:r>
        <w:separator/>
      </w:r>
    </w:p>
  </w:endnote>
  <w:endnote w:type="continuationSeparator" w:id="0">
    <w:p w14:paraId="49CA11A1" w14:textId="77777777" w:rsidR="0072243B" w:rsidRDefault="0072243B" w:rsidP="009B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366C" w14:textId="77777777" w:rsidR="009B205B" w:rsidRDefault="009B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7D8" w14:textId="77777777" w:rsidR="009B205B" w:rsidRDefault="009B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64" w14:textId="77777777" w:rsidR="009B205B" w:rsidRDefault="009B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2DBC" w14:textId="77777777" w:rsidR="0072243B" w:rsidRDefault="0072243B" w:rsidP="009B205B">
      <w:pPr>
        <w:spacing w:after="0" w:line="240" w:lineRule="auto"/>
      </w:pPr>
      <w:r>
        <w:separator/>
      </w:r>
    </w:p>
  </w:footnote>
  <w:footnote w:type="continuationSeparator" w:id="0">
    <w:p w14:paraId="5BCA360B" w14:textId="77777777" w:rsidR="0072243B" w:rsidRDefault="0072243B" w:rsidP="009B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3DD6" w14:textId="77777777" w:rsidR="009B205B" w:rsidRDefault="009B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796E" w14:textId="77777777" w:rsidR="009B205B" w:rsidRDefault="009B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513D" w14:textId="77777777" w:rsidR="009B205B" w:rsidRDefault="009B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6A"/>
    <w:multiLevelType w:val="hybridMultilevel"/>
    <w:tmpl w:val="D1540AA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56C24E4"/>
    <w:multiLevelType w:val="multilevel"/>
    <w:tmpl w:val="16202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CD4C4B"/>
    <w:multiLevelType w:val="hybridMultilevel"/>
    <w:tmpl w:val="E034F0E2"/>
    <w:lvl w:ilvl="0" w:tplc="AD54E81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C458B5"/>
    <w:multiLevelType w:val="hybridMultilevel"/>
    <w:tmpl w:val="43EC4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6C1C4A"/>
    <w:multiLevelType w:val="hybridMultilevel"/>
    <w:tmpl w:val="041039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39E74C9"/>
    <w:multiLevelType w:val="hybridMultilevel"/>
    <w:tmpl w:val="A642E112"/>
    <w:lvl w:ilvl="0" w:tplc="F4C86540">
      <w:start w:val="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96A78"/>
    <w:multiLevelType w:val="multilevel"/>
    <w:tmpl w:val="863AF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25453B"/>
    <w:multiLevelType w:val="hybridMultilevel"/>
    <w:tmpl w:val="43EC44F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456A35AE"/>
    <w:multiLevelType w:val="hybridMultilevel"/>
    <w:tmpl w:val="CED0B1EC"/>
    <w:lvl w:ilvl="0" w:tplc="1A06CF88">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9156066"/>
    <w:multiLevelType w:val="multilevel"/>
    <w:tmpl w:val="EE5C0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736579"/>
    <w:multiLevelType w:val="hybridMultilevel"/>
    <w:tmpl w:val="37FE55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6C0125D"/>
    <w:multiLevelType w:val="hybridMultilevel"/>
    <w:tmpl w:val="21F29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513341"/>
    <w:multiLevelType w:val="hybridMultilevel"/>
    <w:tmpl w:val="A2FAB7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7FD30CAA"/>
    <w:multiLevelType w:val="hybridMultilevel"/>
    <w:tmpl w:val="4554022E"/>
    <w:lvl w:ilvl="0" w:tplc="9DAA22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3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856205">
    <w:abstractNumId w:val="0"/>
  </w:num>
  <w:num w:numId="3" w16cid:durableId="1664235580">
    <w:abstractNumId w:val="3"/>
  </w:num>
  <w:num w:numId="4" w16cid:durableId="1803376801">
    <w:abstractNumId w:val="10"/>
  </w:num>
  <w:num w:numId="5" w16cid:durableId="1915115912">
    <w:abstractNumId w:val="11"/>
  </w:num>
  <w:num w:numId="6" w16cid:durableId="202326230">
    <w:abstractNumId w:val="2"/>
  </w:num>
  <w:num w:numId="7" w16cid:durableId="40640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23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523708">
    <w:abstractNumId w:val="7"/>
  </w:num>
  <w:num w:numId="10" w16cid:durableId="470026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122738">
    <w:abstractNumId w:val="13"/>
  </w:num>
  <w:num w:numId="12" w16cid:durableId="1694988569">
    <w:abstractNumId w:val="5"/>
  </w:num>
  <w:num w:numId="13" w16cid:durableId="581330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29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4D"/>
    <w:rsid w:val="0000080E"/>
    <w:rsid w:val="00000FE4"/>
    <w:rsid w:val="00003597"/>
    <w:rsid w:val="00006F25"/>
    <w:rsid w:val="00007151"/>
    <w:rsid w:val="00007940"/>
    <w:rsid w:val="00007D29"/>
    <w:rsid w:val="00010FF5"/>
    <w:rsid w:val="0001224D"/>
    <w:rsid w:val="00012281"/>
    <w:rsid w:val="000155F6"/>
    <w:rsid w:val="0001676E"/>
    <w:rsid w:val="000175C7"/>
    <w:rsid w:val="00017CAD"/>
    <w:rsid w:val="0002082B"/>
    <w:rsid w:val="00020A0A"/>
    <w:rsid w:val="00020D8C"/>
    <w:rsid w:val="0002126A"/>
    <w:rsid w:val="000232E5"/>
    <w:rsid w:val="00026EE4"/>
    <w:rsid w:val="00030DB0"/>
    <w:rsid w:val="00031947"/>
    <w:rsid w:val="00031C05"/>
    <w:rsid w:val="00033BB4"/>
    <w:rsid w:val="00034582"/>
    <w:rsid w:val="00037A44"/>
    <w:rsid w:val="00037B5C"/>
    <w:rsid w:val="0004091B"/>
    <w:rsid w:val="000423B4"/>
    <w:rsid w:val="00043276"/>
    <w:rsid w:val="0004359A"/>
    <w:rsid w:val="000525F3"/>
    <w:rsid w:val="000568C4"/>
    <w:rsid w:val="000619C9"/>
    <w:rsid w:val="00061AB4"/>
    <w:rsid w:val="000621C7"/>
    <w:rsid w:val="000629CD"/>
    <w:rsid w:val="00062EE9"/>
    <w:rsid w:val="00066A03"/>
    <w:rsid w:val="00070415"/>
    <w:rsid w:val="00071442"/>
    <w:rsid w:val="00071B81"/>
    <w:rsid w:val="00073543"/>
    <w:rsid w:val="00074820"/>
    <w:rsid w:val="00075C91"/>
    <w:rsid w:val="00076309"/>
    <w:rsid w:val="000764D3"/>
    <w:rsid w:val="0007781B"/>
    <w:rsid w:val="00080C33"/>
    <w:rsid w:val="0008303E"/>
    <w:rsid w:val="000960BA"/>
    <w:rsid w:val="00097F49"/>
    <w:rsid w:val="000A6030"/>
    <w:rsid w:val="000B012C"/>
    <w:rsid w:val="000B5BC4"/>
    <w:rsid w:val="000B7CFB"/>
    <w:rsid w:val="000C0F2E"/>
    <w:rsid w:val="000C1DA5"/>
    <w:rsid w:val="000C3BA9"/>
    <w:rsid w:val="000C60D7"/>
    <w:rsid w:val="000C6314"/>
    <w:rsid w:val="000C6FBA"/>
    <w:rsid w:val="000D26AF"/>
    <w:rsid w:val="000D2AE3"/>
    <w:rsid w:val="000D3C24"/>
    <w:rsid w:val="000D5D94"/>
    <w:rsid w:val="000D7429"/>
    <w:rsid w:val="000E56F2"/>
    <w:rsid w:val="000E743C"/>
    <w:rsid w:val="000F079C"/>
    <w:rsid w:val="000F10D4"/>
    <w:rsid w:val="000F22FC"/>
    <w:rsid w:val="000F30B2"/>
    <w:rsid w:val="000F3A65"/>
    <w:rsid w:val="000F403C"/>
    <w:rsid w:val="000F50D0"/>
    <w:rsid w:val="00100855"/>
    <w:rsid w:val="0010376A"/>
    <w:rsid w:val="00107B90"/>
    <w:rsid w:val="00113063"/>
    <w:rsid w:val="00113D16"/>
    <w:rsid w:val="00114DFE"/>
    <w:rsid w:val="00115352"/>
    <w:rsid w:val="00120114"/>
    <w:rsid w:val="00120C50"/>
    <w:rsid w:val="00124CC2"/>
    <w:rsid w:val="00125D24"/>
    <w:rsid w:val="00126720"/>
    <w:rsid w:val="001277E9"/>
    <w:rsid w:val="00132D22"/>
    <w:rsid w:val="001343DC"/>
    <w:rsid w:val="00134D66"/>
    <w:rsid w:val="00135499"/>
    <w:rsid w:val="001356DA"/>
    <w:rsid w:val="0013703A"/>
    <w:rsid w:val="00140736"/>
    <w:rsid w:val="001413DC"/>
    <w:rsid w:val="00141FD2"/>
    <w:rsid w:val="00142C72"/>
    <w:rsid w:val="00145278"/>
    <w:rsid w:val="001470FF"/>
    <w:rsid w:val="00150895"/>
    <w:rsid w:val="00151D8D"/>
    <w:rsid w:val="001543CA"/>
    <w:rsid w:val="00155B63"/>
    <w:rsid w:val="001570BA"/>
    <w:rsid w:val="00157D90"/>
    <w:rsid w:val="001629A4"/>
    <w:rsid w:val="00165331"/>
    <w:rsid w:val="00165B9D"/>
    <w:rsid w:val="00165F1F"/>
    <w:rsid w:val="00166B1C"/>
    <w:rsid w:val="00166DD7"/>
    <w:rsid w:val="001711C2"/>
    <w:rsid w:val="00171BA3"/>
    <w:rsid w:val="00172172"/>
    <w:rsid w:val="00173D8A"/>
    <w:rsid w:val="001751F9"/>
    <w:rsid w:val="00176790"/>
    <w:rsid w:val="001769E3"/>
    <w:rsid w:val="0017798E"/>
    <w:rsid w:val="00177AE4"/>
    <w:rsid w:val="00177DF3"/>
    <w:rsid w:val="00180AD9"/>
    <w:rsid w:val="00183773"/>
    <w:rsid w:val="0018387D"/>
    <w:rsid w:val="001844A0"/>
    <w:rsid w:val="00185BB0"/>
    <w:rsid w:val="001862FD"/>
    <w:rsid w:val="00192A76"/>
    <w:rsid w:val="0019474A"/>
    <w:rsid w:val="00196604"/>
    <w:rsid w:val="001A0317"/>
    <w:rsid w:val="001A139F"/>
    <w:rsid w:val="001A1E50"/>
    <w:rsid w:val="001A2D8B"/>
    <w:rsid w:val="001A3445"/>
    <w:rsid w:val="001A63B8"/>
    <w:rsid w:val="001A666E"/>
    <w:rsid w:val="001A6B99"/>
    <w:rsid w:val="001A762A"/>
    <w:rsid w:val="001B2333"/>
    <w:rsid w:val="001B4CA4"/>
    <w:rsid w:val="001B5CE5"/>
    <w:rsid w:val="001B6826"/>
    <w:rsid w:val="001B7A8E"/>
    <w:rsid w:val="001B7BA4"/>
    <w:rsid w:val="001C0E5E"/>
    <w:rsid w:val="001C117A"/>
    <w:rsid w:val="001C3DEE"/>
    <w:rsid w:val="001C4FBF"/>
    <w:rsid w:val="001C51A2"/>
    <w:rsid w:val="001C70DA"/>
    <w:rsid w:val="001C780C"/>
    <w:rsid w:val="001D20BD"/>
    <w:rsid w:val="001D2FD5"/>
    <w:rsid w:val="001D3789"/>
    <w:rsid w:val="001E0164"/>
    <w:rsid w:val="001E0B21"/>
    <w:rsid w:val="001E3896"/>
    <w:rsid w:val="001E3914"/>
    <w:rsid w:val="001E690E"/>
    <w:rsid w:val="001E6BF8"/>
    <w:rsid w:val="001E70DD"/>
    <w:rsid w:val="001F0877"/>
    <w:rsid w:val="001F2702"/>
    <w:rsid w:val="001F49EC"/>
    <w:rsid w:val="001F55BE"/>
    <w:rsid w:val="001F596B"/>
    <w:rsid w:val="001F5BB5"/>
    <w:rsid w:val="001F5C79"/>
    <w:rsid w:val="001F6D94"/>
    <w:rsid w:val="001F7409"/>
    <w:rsid w:val="001F74FE"/>
    <w:rsid w:val="001F78E3"/>
    <w:rsid w:val="002024D5"/>
    <w:rsid w:val="00202D50"/>
    <w:rsid w:val="00203AC7"/>
    <w:rsid w:val="002042D1"/>
    <w:rsid w:val="00204662"/>
    <w:rsid w:val="0020565F"/>
    <w:rsid w:val="00206F81"/>
    <w:rsid w:val="002073CD"/>
    <w:rsid w:val="00210E80"/>
    <w:rsid w:val="00212B95"/>
    <w:rsid w:val="002160B6"/>
    <w:rsid w:val="00217D6C"/>
    <w:rsid w:val="00220155"/>
    <w:rsid w:val="00223639"/>
    <w:rsid w:val="002249B3"/>
    <w:rsid w:val="0022547A"/>
    <w:rsid w:val="002259E9"/>
    <w:rsid w:val="00231347"/>
    <w:rsid w:val="002314C9"/>
    <w:rsid w:val="00232726"/>
    <w:rsid w:val="00232854"/>
    <w:rsid w:val="002329B8"/>
    <w:rsid w:val="00234879"/>
    <w:rsid w:val="00235FDE"/>
    <w:rsid w:val="00237ED6"/>
    <w:rsid w:val="00241486"/>
    <w:rsid w:val="00242720"/>
    <w:rsid w:val="00242FEF"/>
    <w:rsid w:val="002433DC"/>
    <w:rsid w:val="002441D6"/>
    <w:rsid w:val="00245470"/>
    <w:rsid w:val="00245CFB"/>
    <w:rsid w:val="00246BE8"/>
    <w:rsid w:val="0024765B"/>
    <w:rsid w:val="00255A82"/>
    <w:rsid w:val="002560A6"/>
    <w:rsid w:val="0026160E"/>
    <w:rsid w:val="00261DEB"/>
    <w:rsid w:val="00265635"/>
    <w:rsid w:val="0026599B"/>
    <w:rsid w:val="002667A8"/>
    <w:rsid w:val="00267104"/>
    <w:rsid w:val="00267C65"/>
    <w:rsid w:val="002701D7"/>
    <w:rsid w:val="00270E1F"/>
    <w:rsid w:val="002738AA"/>
    <w:rsid w:val="00273C3C"/>
    <w:rsid w:val="002742B1"/>
    <w:rsid w:val="00275FAA"/>
    <w:rsid w:val="00282814"/>
    <w:rsid w:val="00282EED"/>
    <w:rsid w:val="0028449C"/>
    <w:rsid w:val="0028457F"/>
    <w:rsid w:val="00291305"/>
    <w:rsid w:val="002926BF"/>
    <w:rsid w:val="00292BD9"/>
    <w:rsid w:val="0029460D"/>
    <w:rsid w:val="00296B24"/>
    <w:rsid w:val="002975C1"/>
    <w:rsid w:val="002A1C93"/>
    <w:rsid w:val="002A325B"/>
    <w:rsid w:val="002B1614"/>
    <w:rsid w:val="002B7044"/>
    <w:rsid w:val="002B7AB4"/>
    <w:rsid w:val="002C00AF"/>
    <w:rsid w:val="002C0A8E"/>
    <w:rsid w:val="002C1921"/>
    <w:rsid w:val="002C4688"/>
    <w:rsid w:val="002C65F3"/>
    <w:rsid w:val="002C7F66"/>
    <w:rsid w:val="002D6C33"/>
    <w:rsid w:val="002E00CB"/>
    <w:rsid w:val="002E5E8B"/>
    <w:rsid w:val="002F1042"/>
    <w:rsid w:val="002F3AE4"/>
    <w:rsid w:val="002F552F"/>
    <w:rsid w:val="002F6268"/>
    <w:rsid w:val="002F6F12"/>
    <w:rsid w:val="002F6FDC"/>
    <w:rsid w:val="002F7286"/>
    <w:rsid w:val="002F7FF8"/>
    <w:rsid w:val="003005CF"/>
    <w:rsid w:val="00304C60"/>
    <w:rsid w:val="00304F6B"/>
    <w:rsid w:val="00305087"/>
    <w:rsid w:val="00307471"/>
    <w:rsid w:val="00307B7C"/>
    <w:rsid w:val="00307FB4"/>
    <w:rsid w:val="00310627"/>
    <w:rsid w:val="0031199C"/>
    <w:rsid w:val="00312E94"/>
    <w:rsid w:val="00315E84"/>
    <w:rsid w:val="00317939"/>
    <w:rsid w:val="00317E1C"/>
    <w:rsid w:val="003200F2"/>
    <w:rsid w:val="00324E61"/>
    <w:rsid w:val="00325EF0"/>
    <w:rsid w:val="00332C57"/>
    <w:rsid w:val="00332E1E"/>
    <w:rsid w:val="0033516A"/>
    <w:rsid w:val="00336BD4"/>
    <w:rsid w:val="00340444"/>
    <w:rsid w:val="0034435D"/>
    <w:rsid w:val="003463F3"/>
    <w:rsid w:val="003464E8"/>
    <w:rsid w:val="00347406"/>
    <w:rsid w:val="00350B3F"/>
    <w:rsid w:val="003523BB"/>
    <w:rsid w:val="003539AC"/>
    <w:rsid w:val="003549B4"/>
    <w:rsid w:val="00355882"/>
    <w:rsid w:val="00355F9E"/>
    <w:rsid w:val="003567BD"/>
    <w:rsid w:val="00357932"/>
    <w:rsid w:val="00362A07"/>
    <w:rsid w:val="003665F4"/>
    <w:rsid w:val="00367241"/>
    <w:rsid w:val="00367473"/>
    <w:rsid w:val="0036786F"/>
    <w:rsid w:val="0037030A"/>
    <w:rsid w:val="00370B1A"/>
    <w:rsid w:val="00371684"/>
    <w:rsid w:val="00372BA9"/>
    <w:rsid w:val="0037466A"/>
    <w:rsid w:val="00380B3A"/>
    <w:rsid w:val="003816A8"/>
    <w:rsid w:val="003816EB"/>
    <w:rsid w:val="00385877"/>
    <w:rsid w:val="0038596C"/>
    <w:rsid w:val="00391BC2"/>
    <w:rsid w:val="00392CE6"/>
    <w:rsid w:val="003934BD"/>
    <w:rsid w:val="00393E4E"/>
    <w:rsid w:val="00395EC4"/>
    <w:rsid w:val="00396CDF"/>
    <w:rsid w:val="00397FEC"/>
    <w:rsid w:val="003A0923"/>
    <w:rsid w:val="003A0E11"/>
    <w:rsid w:val="003A15D2"/>
    <w:rsid w:val="003A2C12"/>
    <w:rsid w:val="003A41D6"/>
    <w:rsid w:val="003A5322"/>
    <w:rsid w:val="003A5A42"/>
    <w:rsid w:val="003B022F"/>
    <w:rsid w:val="003B3C66"/>
    <w:rsid w:val="003B66FF"/>
    <w:rsid w:val="003B6A75"/>
    <w:rsid w:val="003B7126"/>
    <w:rsid w:val="003B7716"/>
    <w:rsid w:val="003C0AA7"/>
    <w:rsid w:val="003C59F3"/>
    <w:rsid w:val="003C61CA"/>
    <w:rsid w:val="003D04C4"/>
    <w:rsid w:val="003D166A"/>
    <w:rsid w:val="003D1923"/>
    <w:rsid w:val="003D1E50"/>
    <w:rsid w:val="003D1E7F"/>
    <w:rsid w:val="003D39B2"/>
    <w:rsid w:val="003D433D"/>
    <w:rsid w:val="003D4D40"/>
    <w:rsid w:val="003E05F3"/>
    <w:rsid w:val="003E29CB"/>
    <w:rsid w:val="003E39B4"/>
    <w:rsid w:val="003E457B"/>
    <w:rsid w:val="003E5A8E"/>
    <w:rsid w:val="003E5BF8"/>
    <w:rsid w:val="003E7039"/>
    <w:rsid w:val="003E7FB1"/>
    <w:rsid w:val="003F0C19"/>
    <w:rsid w:val="003F392C"/>
    <w:rsid w:val="003F40C5"/>
    <w:rsid w:val="003F4149"/>
    <w:rsid w:val="003F5280"/>
    <w:rsid w:val="003F7108"/>
    <w:rsid w:val="003F7E48"/>
    <w:rsid w:val="004001A8"/>
    <w:rsid w:val="00400A22"/>
    <w:rsid w:val="00402654"/>
    <w:rsid w:val="00411416"/>
    <w:rsid w:val="004135EF"/>
    <w:rsid w:val="00413EA2"/>
    <w:rsid w:val="0042044D"/>
    <w:rsid w:val="00421420"/>
    <w:rsid w:val="004237FA"/>
    <w:rsid w:val="00423C88"/>
    <w:rsid w:val="004270FE"/>
    <w:rsid w:val="0043025F"/>
    <w:rsid w:val="004308CB"/>
    <w:rsid w:val="00430F49"/>
    <w:rsid w:val="00432CB8"/>
    <w:rsid w:val="004346FC"/>
    <w:rsid w:val="004370A5"/>
    <w:rsid w:val="004377BB"/>
    <w:rsid w:val="00440362"/>
    <w:rsid w:val="0044176E"/>
    <w:rsid w:val="00441A58"/>
    <w:rsid w:val="00444A26"/>
    <w:rsid w:val="0044613E"/>
    <w:rsid w:val="00446B49"/>
    <w:rsid w:val="00447E4F"/>
    <w:rsid w:val="004502B7"/>
    <w:rsid w:val="00452D2A"/>
    <w:rsid w:val="00453275"/>
    <w:rsid w:val="00454519"/>
    <w:rsid w:val="004563B9"/>
    <w:rsid w:val="00461964"/>
    <w:rsid w:val="00463BB7"/>
    <w:rsid w:val="0046457C"/>
    <w:rsid w:val="004653E2"/>
    <w:rsid w:val="00467CD5"/>
    <w:rsid w:val="0047050E"/>
    <w:rsid w:val="004725CA"/>
    <w:rsid w:val="004743B7"/>
    <w:rsid w:val="00474BB6"/>
    <w:rsid w:val="00475ED0"/>
    <w:rsid w:val="00476AD2"/>
    <w:rsid w:val="00480F72"/>
    <w:rsid w:val="00481278"/>
    <w:rsid w:val="00485F4F"/>
    <w:rsid w:val="00487481"/>
    <w:rsid w:val="004908BC"/>
    <w:rsid w:val="004917B7"/>
    <w:rsid w:val="00491B22"/>
    <w:rsid w:val="00493306"/>
    <w:rsid w:val="00493EAB"/>
    <w:rsid w:val="004959C3"/>
    <w:rsid w:val="00495FC9"/>
    <w:rsid w:val="00496C42"/>
    <w:rsid w:val="00496F99"/>
    <w:rsid w:val="004A4880"/>
    <w:rsid w:val="004A51B3"/>
    <w:rsid w:val="004A5971"/>
    <w:rsid w:val="004A63E9"/>
    <w:rsid w:val="004B10F5"/>
    <w:rsid w:val="004B3D5C"/>
    <w:rsid w:val="004B3F8B"/>
    <w:rsid w:val="004B558A"/>
    <w:rsid w:val="004B68AC"/>
    <w:rsid w:val="004B697B"/>
    <w:rsid w:val="004C0241"/>
    <w:rsid w:val="004C22F2"/>
    <w:rsid w:val="004C51D1"/>
    <w:rsid w:val="004C5B99"/>
    <w:rsid w:val="004C64AE"/>
    <w:rsid w:val="004D03C9"/>
    <w:rsid w:val="004D53E0"/>
    <w:rsid w:val="004D6432"/>
    <w:rsid w:val="004D7816"/>
    <w:rsid w:val="004D7D3B"/>
    <w:rsid w:val="004E2239"/>
    <w:rsid w:val="004E5C26"/>
    <w:rsid w:val="004F082B"/>
    <w:rsid w:val="004F3269"/>
    <w:rsid w:val="004F4B5C"/>
    <w:rsid w:val="004F7190"/>
    <w:rsid w:val="005038AD"/>
    <w:rsid w:val="0050435E"/>
    <w:rsid w:val="00504991"/>
    <w:rsid w:val="00505985"/>
    <w:rsid w:val="00506CA6"/>
    <w:rsid w:val="00507F0A"/>
    <w:rsid w:val="00510715"/>
    <w:rsid w:val="0051230B"/>
    <w:rsid w:val="00514A58"/>
    <w:rsid w:val="0051503F"/>
    <w:rsid w:val="00516AE9"/>
    <w:rsid w:val="00525537"/>
    <w:rsid w:val="00532A9D"/>
    <w:rsid w:val="0053344F"/>
    <w:rsid w:val="00536F55"/>
    <w:rsid w:val="005378B8"/>
    <w:rsid w:val="00542985"/>
    <w:rsid w:val="00545294"/>
    <w:rsid w:val="00545371"/>
    <w:rsid w:val="0054675D"/>
    <w:rsid w:val="00547317"/>
    <w:rsid w:val="00552572"/>
    <w:rsid w:val="00552BB3"/>
    <w:rsid w:val="0055394A"/>
    <w:rsid w:val="005572E6"/>
    <w:rsid w:val="00557E79"/>
    <w:rsid w:val="00561887"/>
    <w:rsid w:val="00561B7A"/>
    <w:rsid w:val="00562270"/>
    <w:rsid w:val="005658B3"/>
    <w:rsid w:val="00566983"/>
    <w:rsid w:val="0056706E"/>
    <w:rsid w:val="0057071C"/>
    <w:rsid w:val="00572D77"/>
    <w:rsid w:val="0057357E"/>
    <w:rsid w:val="005737B9"/>
    <w:rsid w:val="0057573B"/>
    <w:rsid w:val="00575B22"/>
    <w:rsid w:val="00576E45"/>
    <w:rsid w:val="0058045F"/>
    <w:rsid w:val="0058072C"/>
    <w:rsid w:val="00581855"/>
    <w:rsid w:val="00583688"/>
    <w:rsid w:val="00583D76"/>
    <w:rsid w:val="00584152"/>
    <w:rsid w:val="00586DF6"/>
    <w:rsid w:val="00586E87"/>
    <w:rsid w:val="00587A15"/>
    <w:rsid w:val="005902B4"/>
    <w:rsid w:val="00593DA7"/>
    <w:rsid w:val="005951C8"/>
    <w:rsid w:val="00595C7C"/>
    <w:rsid w:val="005A1980"/>
    <w:rsid w:val="005A281C"/>
    <w:rsid w:val="005A3F22"/>
    <w:rsid w:val="005A49B4"/>
    <w:rsid w:val="005A582D"/>
    <w:rsid w:val="005A79BF"/>
    <w:rsid w:val="005A7E89"/>
    <w:rsid w:val="005B0F51"/>
    <w:rsid w:val="005B2624"/>
    <w:rsid w:val="005B3C1E"/>
    <w:rsid w:val="005B3FD0"/>
    <w:rsid w:val="005B4D02"/>
    <w:rsid w:val="005B70BB"/>
    <w:rsid w:val="005B71E9"/>
    <w:rsid w:val="005B7A67"/>
    <w:rsid w:val="005C621E"/>
    <w:rsid w:val="005D155B"/>
    <w:rsid w:val="005D2620"/>
    <w:rsid w:val="005D344C"/>
    <w:rsid w:val="005D3C65"/>
    <w:rsid w:val="005D48F4"/>
    <w:rsid w:val="005D7466"/>
    <w:rsid w:val="005D7BC4"/>
    <w:rsid w:val="005E369E"/>
    <w:rsid w:val="005E5121"/>
    <w:rsid w:val="005E6410"/>
    <w:rsid w:val="005E67CC"/>
    <w:rsid w:val="005E69D8"/>
    <w:rsid w:val="005E70D2"/>
    <w:rsid w:val="005F0C11"/>
    <w:rsid w:val="0060056C"/>
    <w:rsid w:val="00600E59"/>
    <w:rsid w:val="00601692"/>
    <w:rsid w:val="0060252D"/>
    <w:rsid w:val="00602581"/>
    <w:rsid w:val="00602CA2"/>
    <w:rsid w:val="00603220"/>
    <w:rsid w:val="006068C3"/>
    <w:rsid w:val="00607D5B"/>
    <w:rsid w:val="0061089D"/>
    <w:rsid w:val="00617921"/>
    <w:rsid w:val="00617F2A"/>
    <w:rsid w:val="00620353"/>
    <w:rsid w:val="00624835"/>
    <w:rsid w:val="00624F0D"/>
    <w:rsid w:val="006256D6"/>
    <w:rsid w:val="00625A8D"/>
    <w:rsid w:val="0062723E"/>
    <w:rsid w:val="00630C08"/>
    <w:rsid w:val="00633573"/>
    <w:rsid w:val="006366D5"/>
    <w:rsid w:val="0063686C"/>
    <w:rsid w:val="00636C38"/>
    <w:rsid w:val="006438CD"/>
    <w:rsid w:val="00646CD3"/>
    <w:rsid w:val="00647544"/>
    <w:rsid w:val="00650B16"/>
    <w:rsid w:val="00651476"/>
    <w:rsid w:val="00651A74"/>
    <w:rsid w:val="0065496B"/>
    <w:rsid w:val="00654CE3"/>
    <w:rsid w:val="006557AE"/>
    <w:rsid w:val="00655F12"/>
    <w:rsid w:val="00656718"/>
    <w:rsid w:val="006571BE"/>
    <w:rsid w:val="00670811"/>
    <w:rsid w:val="0067146A"/>
    <w:rsid w:val="00671815"/>
    <w:rsid w:val="00671FEC"/>
    <w:rsid w:val="00674E9C"/>
    <w:rsid w:val="00676288"/>
    <w:rsid w:val="00680B5D"/>
    <w:rsid w:val="00681728"/>
    <w:rsid w:val="00681974"/>
    <w:rsid w:val="00683694"/>
    <w:rsid w:val="00690CF8"/>
    <w:rsid w:val="00692155"/>
    <w:rsid w:val="0069273D"/>
    <w:rsid w:val="006927E5"/>
    <w:rsid w:val="006929F0"/>
    <w:rsid w:val="006935BF"/>
    <w:rsid w:val="00693F7B"/>
    <w:rsid w:val="00695559"/>
    <w:rsid w:val="00696CC9"/>
    <w:rsid w:val="006A111A"/>
    <w:rsid w:val="006A2D2F"/>
    <w:rsid w:val="006A3082"/>
    <w:rsid w:val="006A4184"/>
    <w:rsid w:val="006A5D60"/>
    <w:rsid w:val="006A6C4B"/>
    <w:rsid w:val="006B0499"/>
    <w:rsid w:val="006B1418"/>
    <w:rsid w:val="006B3140"/>
    <w:rsid w:val="006B3BEE"/>
    <w:rsid w:val="006B4150"/>
    <w:rsid w:val="006B7706"/>
    <w:rsid w:val="006C32B3"/>
    <w:rsid w:val="006C3662"/>
    <w:rsid w:val="006C4E02"/>
    <w:rsid w:val="006C5533"/>
    <w:rsid w:val="006C681B"/>
    <w:rsid w:val="006D1568"/>
    <w:rsid w:val="006D1859"/>
    <w:rsid w:val="006D1C1B"/>
    <w:rsid w:val="006D301B"/>
    <w:rsid w:val="006D30EA"/>
    <w:rsid w:val="006D3D9F"/>
    <w:rsid w:val="006D4E64"/>
    <w:rsid w:val="006D53F7"/>
    <w:rsid w:val="006E22A0"/>
    <w:rsid w:val="006E3105"/>
    <w:rsid w:val="006E4651"/>
    <w:rsid w:val="006E6A7A"/>
    <w:rsid w:val="006E6F9D"/>
    <w:rsid w:val="006E7F91"/>
    <w:rsid w:val="006F13E3"/>
    <w:rsid w:val="006F158B"/>
    <w:rsid w:val="006F2281"/>
    <w:rsid w:val="006F22D2"/>
    <w:rsid w:val="006F28D1"/>
    <w:rsid w:val="006F798B"/>
    <w:rsid w:val="007019F2"/>
    <w:rsid w:val="007022EC"/>
    <w:rsid w:val="007029B5"/>
    <w:rsid w:val="00702BD6"/>
    <w:rsid w:val="00702D7C"/>
    <w:rsid w:val="007043F1"/>
    <w:rsid w:val="00705656"/>
    <w:rsid w:val="007125E5"/>
    <w:rsid w:val="007129FD"/>
    <w:rsid w:val="0071319B"/>
    <w:rsid w:val="007140FA"/>
    <w:rsid w:val="00714D24"/>
    <w:rsid w:val="007153E3"/>
    <w:rsid w:val="00716F86"/>
    <w:rsid w:val="00717765"/>
    <w:rsid w:val="00720181"/>
    <w:rsid w:val="00720BB5"/>
    <w:rsid w:val="0072133B"/>
    <w:rsid w:val="0072243B"/>
    <w:rsid w:val="00723139"/>
    <w:rsid w:val="0072617E"/>
    <w:rsid w:val="00726865"/>
    <w:rsid w:val="00731415"/>
    <w:rsid w:val="0073608C"/>
    <w:rsid w:val="00740CDB"/>
    <w:rsid w:val="00741AD9"/>
    <w:rsid w:val="0074219C"/>
    <w:rsid w:val="007428D8"/>
    <w:rsid w:val="0074395D"/>
    <w:rsid w:val="0074593B"/>
    <w:rsid w:val="00747124"/>
    <w:rsid w:val="0075003F"/>
    <w:rsid w:val="00750421"/>
    <w:rsid w:val="00752BCE"/>
    <w:rsid w:val="007531E5"/>
    <w:rsid w:val="00754F9E"/>
    <w:rsid w:val="00755830"/>
    <w:rsid w:val="00757609"/>
    <w:rsid w:val="0076132E"/>
    <w:rsid w:val="007621F9"/>
    <w:rsid w:val="007659ED"/>
    <w:rsid w:val="00767092"/>
    <w:rsid w:val="00770157"/>
    <w:rsid w:val="00770BA1"/>
    <w:rsid w:val="00770BE1"/>
    <w:rsid w:val="007743C3"/>
    <w:rsid w:val="00777497"/>
    <w:rsid w:val="007775E0"/>
    <w:rsid w:val="007776BC"/>
    <w:rsid w:val="00780937"/>
    <w:rsid w:val="0078379F"/>
    <w:rsid w:val="00783F77"/>
    <w:rsid w:val="00786841"/>
    <w:rsid w:val="00790B3E"/>
    <w:rsid w:val="0079126C"/>
    <w:rsid w:val="00793D10"/>
    <w:rsid w:val="007951AD"/>
    <w:rsid w:val="00796FC9"/>
    <w:rsid w:val="007A001C"/>
    <w:rsid w:val="007A0543"/>
    <w:rsid w:val="007A0956"/>
    <w:rsid w:val="007A0A10"/>
    <w:rsid w:val="007A0D92"/>
    <w:rsid w:val="007A258F"/>
    <w:rsid w:val="007A2BB8"/>
    <w:rsid w:val="007A3D46"/>
    <w:rsid w:val="007A441A"/>
    <w:rsid w:val="007A596A"/>
    <w:rsid w:val="007A6111"/>
    <w:rsid w:val="007A668A"/>
    <w:rsid w:val="007A6F5D"/>
    <w:rsid w:val="007A7FE0"/>
    <w:rsid w:val="007B04F5"/>
    <w:rsid w:val="007B07C5"/>
    <w:rsid w:val="007B1FCF"/>
    <w:rsid w:val="007B31E7"/>
    <w:rsid w:val="007B44A6"/>
    <w:rsid w:val="007B7A3A"/>
    <w:rsid w:val="007B7E49"/>
    <w:rsid w:val="007C1619"/>
    <w:rsid w:val="007C1C55"/>
    <w:rsid w:val="007C1C82"/>
    <w:rsid w:val="007D1260"/>
    <w:rsid w:val="007D2491"/>
    <w:rsid w:val="007D2AC0"/>
    <w:rsid w:val="007D4816"/>
    <w:rsid w:val="007D58FA"/>
    <w:rsid w:val="007D79E8"/>
    <w:rsid w:val="007E0153"/>
    <w:rsid w:val="007E1352"/>
    <w:rsid w:val="007E4416"/>
    <w:rsid w:val="007E4CCC"/>
    <w:rsid w:val="007E7EB2"/>
    <w:rsid w:val="007F02BF"/>
    <w:rsid w:val="007F19B4"/>
    <w:rsid w:val="007F2D32"/>
    <w:rsid w:val="007F3B7B"/>
    <w:rsid w:val="007F5143"/>
    <w:rsid w:val="007F58B6"/>
    <w:rsid w:val="00801E55"/>
    <w:rsid w:val="0080370F"/>
    <w:rsid w:val="00807D1A"/>
    <w:rsid w:val="00813D39"/>
    <w:rsid w:val="00817087"/>
    <w:rsid w:val="0081763A"/>
    <w:rsid w:val="0082153C"/>
    <w:rsid w:val="008255B1"/>
    <w:rsid w:val="008261CF"/>
    <w:rsid w:val="00827531"/>
    <w:rsid w:val="00827CEB"/>
    <w:rsid w:val="00830F31"/>
    <w:rsid w:val="00832094"/>
    <w:rsid w:val="0083249A"/>
    <w:rsid w:val="00833B01"/>
    <w:rsid w:val="008350A1"/>
    <w:rsid w:val="0083522E"/>
    <w:rsid w:val="0083589C"/>
    <w:rsid w:val="00836D03"/>
    <w:rsid w:val="00837B51"/>
    <w:rsid w:val="008420B6"/>
    <w:rsid w:val="00845387"/>
    <w:rsid w:val="00845F61"/>
    <w:rsid w:val="0084646C"/>
    <w:rsid w:val="0084741A"/>
    <w:rsid w:val="00847A8A"/>
    <w:rsid w:val="00851869"/>
    <w:rsid w:val="00851B71"/>
    <w:rsid w:val="0085586F"/>
    <w:rsid w:val="00855C4A"/>
    <w:rsid w:val="0085777B"/>
    <w:rsid w:val="00857A70"/>
    <w:rsid w:val="00860506"/>
    <w:rsid w:val="00862E30"/>
    <w:rsid w:val="00865180"/>
    <w:rsid w:val="00865752"/>
    <w:rsid w:val="00866667"/>
    <w:rsid w:val="008670DE"/>
    <w:rsid w:val="008673A2"/>
    <w:rsid w:val="0087212A"/>
    <w:rsid w:val="00872770"/>
    <w:rsid w:val="00874A4D"/>
    <w:rsid w:val="008751B0"/>
    <w:rsid w:val="008765BE"/>
    <w:rsid w:val="00885446"/>
    <w:rsid w:val="00885776"/>
    <w:rsid w:val="00887D0B"/>
    <w:rsid w:val="008910FB"/>
    <w:rsid w:val="008931D6"/>
    <w:rsid w:val="00894023"/>
    <w:rsid w:val="008946BE"/>
    <w:rsid w:val="00895CDF"/>
    <w:rsid w:val="00897965"/>
    <w:rsid w:val="008A324D"/>
    <w:rsid w:val="008A3C66"/>
    <w:rsid w:val="008A63BB"/>
    <w:rsid w:val="008A688E"/>
    <w:rsid w:val="008A70B3"/>
    <w:rsid w:val="008A73E3"/>
    <w:rsid w:val="008B1561"/>
    <w:rsid w:val="008B229E"/>
    <w:rsid w:val="008B35A1"/>
    <w:rsid w:val="008B68EF"/>
    <w:rsid w:val="008C02E6"/>
    <w:rsid w:val="008C0B89"/>
    <w:rsid w:val="008C3895"/>
    <w:rsid w:val="008C3F5E"/>
    <w:rsid w:val="008D20E6"/>
    <w:rsid w:val="008D3B0E"/>
    <w:rsid w:val="008D6072"/>
    <w:rsid w:val="008E14D7"/>
    <w:rsid w:val="008E392E"/>
    <w:rsid w:val="008E3C24"/>
    <w:rsid w:val="008E41A6"/>
    <w:rsid w:val="008E58CB"/>
    <w:rsid w:val="008E6C4D"/>
    <w:rsid w:val="008E7A0E"/>
    <w:rsid w:val="008F0A41"/>
    <w:rsid w:val="008F212F"/>
    <w:rsid w:val="008F47DE"/>
    <w:rsid w:val="008F4CEE"/>
    <w:rsid w:val="008F4D06"/>
    <w:rsid w:val="008F61B8"/>
    <w:rsid w:val="008F66FA"/>
    <w:rsid w:val="008F6ED6"/>
    <w:rsid w:val="008F7F6F"/>
    <w:rsid w:val="009030DE"/>
    <w:rsid w:val="00903B08"/>
    <w:rsid w:val="0090462B"/>
    <w:rsid w:val="00905A1A"/>
    <w:rsid w:val="00905E7B"/>
    <w:rsid w:val="00906A70"/>
    <w:rsid w:val="00906D79"/>
    <w:rsid w:val="00906DFE"/>
    <w:rsid w:val="00906E5D"/>
    <w:rsid w:val="00910216"/>
    <w:rsid w:val="00913FED"/>
    <w:rsid w:val="009141D7"/>
    <w:rsid w:val="0091494A"/>
    <w:rsid w:val="00915D9B"/>
    <w:rsid w:val="009164FD"/>
    <w:rsid w:val="0091704B"/>
    <w:rsid w:val="009200FC"/>
    <w:rsid w:val="0092119E"/>
    <w:rsid w:val="00930724"/>
    <w:rsid w:val="00934619"/>
    <w:rsid w:val="00935344"/>
    <w:rsid w:val="009355E1"/>
    <w:rsid w:val="00935A35"/>
    <w:rsid w:val="00935DDB"/>
    <w:rsid w:val="00937AD4"/>
    <w:rsid w:val="00943107"/>
    <w:rsid w:val="00944810"/>
    <w:rsid w:val="0094584E"/>
    <w:rsid w:val="00945919"/>
    <w:rsid w:val="009503F9"/>
    <w:rsid w:val="00950F8C"/>
    <w:rsid w:val="00951226"/>
    <w:rsid w:val="00953636"/>
    <w:rsid w:val="00953B17"/>
    <w:rsid w:val="00953DE4"/>
    <w:rsid w:val="00955BF8"/>
    <w:rsid w:val="009561A4"/>
    <w:rsid w:val="009565AB"/>
    <w:rsid w:val="00956B8B"/>
    <w:rsid w:val="00961A2B"/>
    <w:rsid w:val="00962BF7"/>
    <w:rsid w:val="00963AAC"/>
    <w:rsid w:val="00965C19"/>
    <w:rsid w:val="009666C6"/>
    <w:rsid w:val="00966D6E"/>
    <w:rsid w:val="00966D7A"/>
    <w:rsid w:val="009678DF"/>
    <w:rsid w:val="009679BF"/>
    <w:rsid w:val="009710D1"/>
    <w:rsid w:val="009715D1"/>
    <w:rsid w:val="009723EF"/>
    <w:rsid w:val="00972667"/>
    <w:rsid w:val="00972BAA"/>
    <w:rsid w:val="0097378A"/>
    <w:rsid w:val="009744DE"/>
    <w:rsid w:val="009754A2"/>
    <w:rsid w:val="0097715E"/>
    <w:rsid w:val="00977401"/>
    <w:rsid w:val="0097781A"/>
    <w:rsid w:val="0098547A"/>
    <w:rsid w:val="009871A6"/>
    <w:rsid w:val="00990AC8"/>
    <w:rsid w:val="00990E8A"/>
    <w:rsid w:val="00991314"/>
    <w:rsid w:val="009917F9"/>
    <w:rsid w:val="00992144"/>
    <w:rsid w:val="00994DCB"/>
    <w:rsid w:val="00995788"/>
    <w:rsid w:val="00996634"/>
    <w:rsid w:val="00997838"/>
    <w:rsid w:val="009A1E52"/>
    <w:rsid w:val="009A1FB4"/>
    <w:rsid w:val="009A21E1"/>
    <w:rsid w:val="009A61B4"/>
    <w:rsid w:val="009A7427"/>
    <w:rsid w:val="009B017F"/>
    <w:rsid w:val="009B1802"/>
    <w:rsid w:val="009B1AF6"/>
    <w:rsid w:val="009B205B"/>
    <w:rsid w:val="009B4143"/>
    <w:rsid w:val="009B494C"/>
    <w:rsid w:val="009B572E"/>
    <w:rsid w:val="009B5D7F"/>
    <w:rsid w:val="009B630C"/>
    <w:rsid w:val="009B643E"/>
    <w:rsid w:val="009C00FD"/>
    <w:rsid w:val="009C0617"/>
    <w:rsid w:val="009C0815"/>
    <w:rsid w:val="009C09FC"/>
    <w:rsid w:val="009C6EBD"/>
    <w:rsid w:val="009C7C8D"/>
    <w:rsid w:val="009D156B"/>
    <w:rsid w:val="009D52AE"/>
    <w:rsid w:val="009D6F53"/>
    <w:rsid w:val="009D7D8A"/>
    <w:rsid w:val="009E0458"/>
    <w:rsid w:val="009E170C"/>
    <w:rsid w:val="009E27CD"/>
    <w:rsid w:val="009E4791"/>
    <w:rsid w:val="009E50AB"/>
    <w:rsid w:val="009E554A"/>
    <w:rsid w:val="009E6A94"/>
    <w:rsid w:val="009E7F71"/>
    <w:rsid w:val="009F1652"/>
    <w:rsid w:val="009F197D"/>
    <w:rsid w:val="009F3FCA"/>
    <w:rsid w:val="009F4146"/>
    <w:rsid w:val="009F6647"/>
    <w:rsid w:val="009F6C74"/>
    <w:rsid w:val="009F7D9B"/>
    <w:rsid w:val="00A012F3"/>
    <w:rsid w:val="00A01B9A"/>
    <w:rsid w:val="00A03C68"/>
    <w:rsid w:val="00A04D92"/>
    <w:rsid w:val="00A058D1"/>
    <w:rsid w:val="00A06B76"/>
    <w:rsid w:val="00A07707"/>
    <w:rsid w:val="00A10175"/>
    <w:rsid w:val="00A11AE8"/>
    <w:rsid w:val="00A13C16"/>
    <w:rsid w:val="00A1454B"/>
    <w:rsid w:val="00A16BDA"/>
    <w:rsid w:val="00A17F21"/>
    <w:rsid w:val="00A213B9"/>
    <w:rsid w:val="00A215D5"/>
    <w:rsid w:val="00A305F4"/>
    <w:rsid w:val="00A321AC"/>
    <w:rsid w:val="00A33C4E"/>
    <w:rsid w:val="00A343A8"/>
    <w:rsid w:val="00A3545E"/>
    <w:rsid w:val="00A36033"/>
    <w:rsid w:val="00A36AA5"/>
    <w:rsid w:val="00A36E70"/>
    <w:rsid w:val="00A4005A"/>
    <w:rsid w:val="00A408CD"/>
    <w:rsid w:val="00A41113"/>
    <w:rsid w:val="00A41FED"/>
    <w:rsid w:val="00A44916"/>
    <w:rsid w:val="00A45035"/>
    <w:rsid w:val="00A4696D"/>
    <w:rsid w:val="00A50FD9"/>
    <w:rsid w:val="00A53B3A"/>
    <w:rsid w:val="00A570E7"/>
    <w:rsid w:val="00A601AE"/>
    <w:rsid w:val="00A6031F"/>
    <w:rsid w:val="00A61AD6"/>
    <w:rsid w:val="00A63566"/>
    <w:rsid w:val="00A64FFC"/>
    <w:rsid w:val="00A653AA"/>
    <w:rsid w:val="00A65771"/>
    <w:rsid w:val="00A722E9"/>
    <w:rsid w:val="00A73F01"/>
    <w:rsid w:val="00A75604"/>
    <w:rsid w:val="00A77767"/>
    <w:rsid w:val="00A7781A"/>
    <w:rsid w:val="00A77C36"/>
    <w:rsid w:val="00A80772"/>
    <w:rsid w:val="00A810AE"/>
    <w:rsid w:val="00A81764"/>
    <w:rsid w:val="00A84175"/>
    <w:rsid w:val="00A8502B"/>
    <w:rsid w:val="00A86970"/>
    <w:rsid w:val="00A86F51"/>
    <w:rsid w:val="00A874EA"/>
    <w:rsid w:val="00A908EF"/>
    <w:rsid w:val="00A96EBE"/>
    <w:rsid w:val="00AA0836"/>
    <w:rsid w:val="00AA20EC"/>
    <w:rsid w:val="00AA3721"/>
    <w:rsid w:val="00AA470C"/>
    <w:rsid w:val="00AB09FA"/>
    <w:rsid w:val="00AB0AFA"/>
    <w:rsid w:val="00AB22B9"/>
    <w:rsid w:val="00AB27C3"/>
    <w:rsid w:val="00AB2DDF"/>
    <w:rsid w:val="00AB5C4E"/>
    <w:rsid w:val="00AB7ACB"/>
    <w:rsid w:val="00AC3299"/>
    <w:rsid w:val="00AC371E"/>
    <w:rsid w:val="00AD0288"/>
    <w:rsid w:val="00AD1438"/>
    <w:rsid w:val="00AD17B6"/>
    <w:rsid w:val="00AD1C7F"/>
    <w:rsid w:val="00AD378E"/>
    <w:rsid w:val="00AD3D1F"/>
    <w:rsid w:val="00AD535B"/>
    <w:rsid w:val="00AD5FCE"/>
    <w:rsid w:val="00AD6B94"/>
    <w:rsid w:val="00AE05BE"/>
    <w:rsid w:val="00AF1E57"/>
    <w:rsid w:val="00AF1E9F"/>
    <w:rsid w:val="00AF5AA2"/>
    <w:rsid w:val="00AF7A09"/>
    <w:rsid w:val="00B025DF"/>
    <w:rsid w:val="00B0285E"/>
    <w:rsid w:val="00B04B87"/>
    <w:rsid w:val="00B05FCF"/>
    <w:rsid w:val="00B06808"/>
    <w:rsid w:val="00B06BC2"/>
    <w:rsid w:val="00B20BEA"/>
    <w:rsid w:val="00B21550"/>
    <w:rsid w:val="00B21B81"/>
    <w:rsid w:val="00B21F13"/>
    <w:rsid w:val="00B23DB7"/>
    <w:rsid w:val="00B24AEF"/>
    <w:rsid w:val="00B25ED9"/>
    <w:rsid w:val="00B25FAB"/>
    <w:rsid w:val="00B26D81"/>
    <w:rsid w:val="00B27455"/>
    <w:rsid w:val="00B27A44"/>
    <w:rsid w:val="00B31B2D"/>
    <w:rsid w:val="00B33002"/>
    <w:rsid w:val="00B34748"/>
    <w:rsid w:val="00B34A99"/>
    <w:rsid w:val="00B35701"/>
    <w:rsid w:val="00B35932"/>
    <w:rsid w:val="00B364EA"/>
    <w:rsid w:val="00B36735"/>
    <w:rsid w:val="00B3742E"/>
    <w:rsid w:val="00B4010D"/>
    <w:rsid w:val="00B411E3"/>
    <w:rsid w:val="00B424AB"/>
    <w:rsid w:val="00B4403D"/>
    <w:rsid w:val="00B44CAF"/>
    <w:rsid w:val="00B452BF"/>
    <w:rsid w:val="00B50C5A"/>
    <w:rsid w:val="00B54E70"/>
    <w:rsid w:val="00B55441"/>
    <w:rsid w:val="00B56E0A"/>
    <w:rsid w:val="00B604C5"/>
    <w:rsid w:val="00B60B7E"/>
    <w:rsid w:val="00B62426"/>
    <w:rsid w:val="00B63309"/>
    <w:rsid w:val="00B63967"/>
    <w:rsid w:val="00B63F55"/>
    <w:rsid w:val="00B65855"/>
    <w:rsid w:val="00B661B9"/>
    <w:rsid w:val="00B70CFB"/>
    <w:rsid w:val="00B818D8"/>
    <w:rsid w:val="00B825C4"/>
    <w:rsid w:val="00B82CFC"/>
    <w:rsid w:val="00B830F4"/>
    <w:rsid w:val="00B83242"/>
    <w:rsid w:val="00B91019"/>
    <w:rsid w:val="00B945D9"/>
    <w:rsid w:val="00B94B39"/>
    <w:rsid w:val="00B96090"/>
    <w:rsid w:val="00B96B4E"/>
    <w:rsid w:val="00BA0F0F"/>
    <w:rsid w:val="00BA1D92"/>
    <w:rsid w:val="00BA263C"/>
    <w:rsid w:val="00BA3E45"/>
    <w:rsid w:val="00BA4B47"/>
    <w:rsid w:val="00BA4F91"/>
    <w:rsid w:val="00BB0E35"/>
    <w:rsid w:val="00BB2256"/>
    <w:rsid w:val="00BB302A"/>
    <w:rsid w:val="00BB30A1"/>
    <w:rsid w:val="00BB630C"/>
    <w:rsid w:val="00BB6445"/>
    <w:rsid w:val="00BC054A"/>
    <w:rsid w:val="00BC076C"/>
    <w:rsid w:val="00BC24D7"/>
    <w:rsid w:val="00BC39F4"/>
    <w:rsid w:val="00BC5286"/>
    <w:rsid w:val="00BC531B"/>
    <w:rsid w:val="00BC55FA"/>
    <w:rsid w:val="00BC74BC"/>
    <w:rsid w:val="00BD0D4F"/>
    <w:rsid w:val="00BD2607"/>
    <w:rsid w:val="00BD3532"/>
    <w:rsid w:val="00BD5E37"/>
    <w:rsid w:val="00BD60A1"/>
    <w:rsid w:val="00BD6855"/>
    <w:rsid w:val="00BE29D9"/>
    <w:rsid w:val="00BE43DA"/>
    <w:rsid w:val="00BE4F66"/>
    <w:rsid w:val="00BE51C7"/>
    <w:rsid w:val="00BE51F9"/>
    <w:rsid w:val="00BE621D"/>
    <w:rsid w:val="00BE70D8"/>
    <w:rsid w:val="00BF162E"/>
    <w:rsid w:val="00BF22C9"/>
    <w:rsid w:val="00BF4734"/>
    <w:rsid w:val="00BF4A5E"/>
    <w:rsid w:val="00BF602D"/>
    <w:rsid w:val="00C0171D"/>
    <w:rsid w:val="00C02A02"/>
    <w:rsid w:val="00C07B1E"/>
    <w:rsid w:val="00C07BBC"/>
    <w:rsid w:val="00C11EE9"/>
    <w:rsid w:val="00C161F1"/>
    <w:rsid w:val="00C16725"/>
    <w:rsid w:val="00C21E53"/>
    <w:rsid w:val="00C23C1E"/>
    <w:rsid w:val="00C26759"/>
    <w:rsid w:val="00C4040A"/>
    <w:rsid w:val="00C40904"/>
    <w:rsid w:val="00C46BD8"/>
    <w:rsid w:val="00C50C6F"/>
    <w:rsid w:val="00C554FC"/>
    <w:rsid w:val="00C60B10"/>
    <w:rsid w:val="00C62A06"/>
    <w:rsid w:val="00C70B3A"/>
    <w:rsid w:val="00C7397C"/>
    <w:rsid w:val="00C73CD2"/>
    <w:rsid w:val="00C73EC7"/>
    <w:rsid w:val="00C74636"/>
    <w:rsid w:val="00C75F71"/>
    <w:rsid w:val="00C76727"/>
    <w:rsid w:val="00C7689B"/>
    <w:rsid w:val="00C81A97"/>
    <w:rsid w:val="00C82DC4"/>
    <w:rsid w:val="00C840AE"/>
    <w:rsid w:val="00C929CF"/>
    <w:rsid w:val="00C93975"/>
    <w:rsid w:val="00C947CF"/>
    <w:rsid w:val="00C96342"/>
    <w:rsid w:val="00C96F99"/>
    <w:rsid w:val="00C97E91"/>
    <w:rsid w:val="00CA7105"/>
    <w:rsid w:val="00CB03DE"/>
    <w:rsid w:val="00CB1BFF"/>
    <w:rsid w:val="00CB2351"/>
    <w:rsid w:val="00CB304C"/>
    <w:rsid w:val="00CB5077"/>
    <w:rsid w:val="00CB68EE"/>
    <w:rsid w:val="00CB6BCA"/>
    <w:rsid w:val="00CB7FE8"/>
    <w:rsid w:val="00CC0B99"/>
    <w:rsid w:val="00CC1D10"/>
    <w:rsid w:val="00CC551B"/>
    <w:rsid w:val="00CC66B9"/>
    <w:rsid w:val="00CC7C7A"/>
    <w:rsid w:val="00CD1594"/>
    <w:rsid w:val="00CD1EBB"/>
    <w:rsid w:val="00CD2C9B"/>
    <w:rsid w:val="00CD39C4"/>
    <w:rsid w:val="00CD4AAC"/>
    <w:rsid w:val="00CD5EA1"/>
    <w:rsid w:val="00CD70C5"/>
    <w:rsid w:val="00CD782D"/>
    <w:rsid w:val="00CD78EA"/>
    <w:rsid w:val="00CE1418"/>
    <w:rsid w:val="00CE3552"/>
    <w:rsid w:val="00CE39C4"/>
    <w:rsid w:val="00CE40CD"/>
    <w:rsid w:val="00CE646F"/>
    <w:rsid w:val="00CE76C2"/>
    <w:rsid w:val="00CE7F42"/>
    <w:rsid w:val="00CF2133"/>
    <w:rsid w:val="00CF3384"/>
    <w:rsid w:val="00CF37DB"/>
    <w:rsid w:val="00CF6C3D"/>
    <w:rsid w:val="00D00218"/>
    <w:rsid w:val="00D00A02"/>
    <w:rsid w:val="00D01F44"/>
    <w:rsid w:val="00D02DBC"/>
    <w:rsid w:val="00D042E1"/>
    <w:rsid w:val="00D0533F"/>
    <w:rsid w:val="00D073B0"/>
    <w:rsid w:val="00D07442"/>
    <w:rsid w:val="00D07E31"/>
    <w:rsid w:val="00D07E59"/>
    <w:rsid w:val="00D10C38"/>
    <w:rsid w:val="00D13525"/>
    <w:rsid w:val="00D136B3"/>
    <w:rsid w:val="00D154C9"/>
    <w:rsid w:val="00D15C7A"/>
    <w:rsid w:val="00D162AD"/>
    <w:rsid w:val="00D179C3"/>
    <w:rsid w:val="00D17A80"/>
    <w:rsid w:val="00D21513"/>
    <w:rsid w:val="00D221A8"/>
    <w:rsid w:val="00D24C07"/>
    <w:rsid w:val="00D259D8"/>
    <w:rsid w:val="00D25CAA"/>
    <w:rsid w:val="00D2724C"/>
    <w:rsid w:val="00D319A0"/>
    <w:rsid w:val="00D33331"/>
    <w:rsid w:val="00D4186C"/>
    <w:rsid w:val="00D418D6"/>
    <w:rsid w:val="00D43A55"/>
    <w:rsid w:val="00D43EE2"/>
    <w:rsid w:val="00D43F16"/>
    <w:rsid w:val="00D44802"/>
    <w:rsid w:val="00D475F1"/>
    <w:rsid w:val="00D503A0"/>
    <w:rsid w:val="00D507D8"/>
    <w:rsid w:val="00D51F4E"/>
    <w:rsid w:val="00D52DF6"/>
    <w:rsid w:val="00D5386F"/>
    <w:rsid w:val="00D55849"/>
    <w:rsid w:val="00D55DD5"/>
    <w:rsid w:val="00D56055"/>
    <w:rsid w:val="00D56300"/>
    <w:rsid w:val="00D61499"/>
    <w:rsid w:val="00D61940"/>
    <w:rsid w:val="00D62E35"/>
    <w:rsid w:val="00D65766"/>
    <w:rsid w:val="00D67FEF"/>
    <w:rsid w:val="00D72B33"/>
    <w:rsid w:val="00D72EEC"/>
    <w:rsid w:val="00D733AF"/>
    <w:rsid w:val="00D73526"/>
    <w:rsid w:val="00D74E2A"/>
    <w:rsid w:val="00D77CD4"/>
    <w:rsid w:val="00D8553A"/>
    <w:rsid w:val="00D85A1D"/>
    <w:rsid w:val="00D86324"/>
    <w:rsid w:val="00D91944"/>
    <w:rsid w:val="00D9424C"/>
    <w:rsid w:val="00D9477D"/>
    <w:rsid w:val="00D967D5"/>
    <w:rsid w:val="00D96971"/>
    <w:rsid w:val="00D97F48"/>
    <w:rsid w:val="00DA12B8"/>
    <w:rsid w:val="00DA1D7E"/>
    <w:rsid w:val="00DA3066"/>
    <w:rsid w:val="00DA4EA3"/>
    <w:rsid w:val="00DB1BDE"/>
    <w:rsid w:val="00DB28DC"/>
    <w:rsid w:val="00DB350E"/>
    <w:rsid w:val="00DB3954"/>
    <w:rsid w:val="00DB5261"/>
    <w:rsid w:val="00DB5EB9"/>
    <w:rsid w:val="00DC0DEF"/>
    <w:rsid w:val="00DC2331"/>
    <w:rsid w:val="00DC2A5D"/>
    <w:rsid w:val="00DC3183"/>
    <w:rsid w:val="00DC3299"/>
    <w:rsid w:val="00DC3677"/>
    <w:rsid w:val="00DC4C61"/>
    <w:rsid w:val="00DD3747"/>
    <w:rsid w:val="00DD5E0F"/>
    <w:rsid w:val="00DD6EAB"/>
    <w:rsid w:val="00DE12EC"/>
    <w:rsid w:val="00DE13B4"/>
    <w:rsid w:val="00DE29A0"/>
    <w:rsid w:val="00DE29E2"/>
    <w:rsid w:val="00DE4D8A"/>
    <w:rsid w:val="00DE5262"/>
    <w:rsid w:val="00DF17D0"/>
    <w:rsid w:val="00DF22D3"/>
    <w:rsid w:val="00DF3DB7"/>
    <w:rsid w:val="00DF4028"/>
    <w:rsid w:val="00DF4BAD"/>
    <w:rsid w:val="00DF50C8"/>
    <w:rsid w:val="00DF6D09"/>
    <w:rsid w:val="00DF70D5"/>
    <w:rsid w:val="00E00445"/>
    <w:rsid w:val="00E0159C"/>
    <w:rsid w:val="00E0488C"/>
    <w:rsid w:val="00E07D75"/>
    <w:rsid w:val="00E1025B"/>
    <w:rsid w:val="00E16344"/>
    <w:rsid w:val="00E167E0"/>
    <w:rsid w:val="00E17AFC"/>
    <w:rsid w:val="00E2173F"/>
    <w:rsid w:val="00E22208"/>
    <w:rsid w:val="00E2231C"/>
    <w:rsid w:val="00E22B4D"/>
    <w:rsid w:val="00E25BE8"/>
    <w:rsid w:val="00E26CD5"/>
    <w:rsid w:val="00E3238B"/>
    <w:rsid w:val="00E3295E"/>
    <w:rsid w:val="00E33A0D"/>
    <w:rsid w:val="00E35AB5"/>
    <w:rsid w:val="00E376FC"/>
    <w:rsid w:val="00E420D1"/>
    <w:rsid w:val="00E42D1C"/>
    <w:rsid w:val="00E42ECB"/>
    <w:rsid w:val="00E45264"/>
    <w:rsid w:val="00E452FB"/>
    <w:rsid w:val="00E46050"/>
    <w:rsid w:val="00E47786"/>
    <w:rsid w:val="00E50A89"/>
    <w:rsid w:val="00E50F27"/>
    <w:rsid w:val="00E53151"/>
    <w:rsid w:val="00E541B8"/>
    <w:rsid w:val="00E5798E"/>
    <w:rsid w:val="00E61086"/>
    <w:rsid w:val="00E618C9"/>
    <w:rsid w:val="00E62F8E"/>
    <w:rsid w:val="00E64F72"/>
    <w:rsid w:val="00E653F7"/>
    <w:rsid w:val="00E676AC"/>
    <w:rsid w:val="00E70C8D"/>
    <w:rsid w:val="00E73BBD"/>
    <w:rsid w:val="00E74744"/>
    <w:rsid w:val="00E75326"/>
    <w:rsid w:val="00E76D3E"/>
    <w:rsid w:val="00E7795D"/>
    <w:rsid w:val="00E81335"/>
    <w:rsid w:val="00E835E3"/>
    <w:rsid w:val="00E83966"/>
    <w:rsid w:val="00E84199"/>
    <w:rsid w:val="00E8584B"/>
    <w:rsid w:val="00E87B7E"/>
    <w:rsid w:val="00E91264"/>
    <w:rsid w:val="00E91D69"/>
    <w:rsid w:val="00E923BB"/>
    <w:rsid w:val="00E9320E"/>
    <w:rsid w:val="00E93359"/>
    <w:rsid w:val="00E9553F"/>
    <w:rsid w:val="00E968C5"/>
    <w:rsid w:val="00EA026B"/>
    <w:rsid w:val="00EA352C"/>
    <w:rsid w:val="00EA374D"/>
    <w:rsid w:val="00EA5277"/>
    <w:rsid w:val="00EA5359"/>
    <w:rsid w:val="00EA5484"/>
    <w:rsid w:val="00EA5C9A"/>
    <w:rsid w:val="00EA691F"/>
    <w:rsid w:val="00EB017E"/>
    <w:rsid w:val="00EB0A80"/>
    <w:rsid w:val="00EB377C"/>
    <w:rsid w:val="00EB38A5"/>
    <w:rsid w:val="00EB4786"/>
    <w:rsid w:val="00EB50E9"/>
    <w:rsid w:val="00EB577C"/>
    <w:rsid w:val="00EB6DB8"/>
    <w:rsid w:val="00EB7223"/>
    <w:rsid w:val="00EB745F"/>
    <w:rsid w:val="00EC01C7"/>
    <w:rsid w:val="00EC16D0"/>
    <w:rsid w:val="00EC34BE"/>
    <w:rsid w:val="00EC39B3"/>
    <w:rsid w:val="00EC3AB6"/>
    <w:rsid w:val="00EC62DD"/>
    <w:rsid w:val="00EC799F"/>
    <w:rsid w:val="00ED0375"/>
    <w:rsid w:val="00ED0F75"/>
    <w:rsid w:val="00ED3986"/>
    <w:rsid w:val="00ED6A8E"/>
    <w:rsid w:val="00ED70ED"/>
    <w:rsid w:val="00ED71A6"/>
    <w:rsid w:val="00EE13DA"/>
    <w:rsid w:val="00EE372E"/>
    <w:rsid w:val="00EE6D1A"/>
    <w:rsid w:val="00EE7FCD"/>
    <w:rsid w:val="00EF0484"/>
    <w:rsid w:val="00EF113F"/>
    <w:rsid w:val="00EF1452"/>
    <w:rsid w:val="00EF307F"/>
    <w:rsid w:val="00EF5E85"/>
    <w:rsid w:val="00F022C3"/>
    <w:rsid w:val="00F036D8"/>
    <w:rsid w:val="00F0430B"/>
    <w:rsid w:val="00F050D6"/>
    <w:rsid w:val="00F0747A"/>
    <w:rsid w:val="00F10266"/>
    <w:rsid w:val="00F102FF"/>
    <w:rsid w:val="00F16234"/>
    <w:rsid w:val="00F174F6"/>
    <w:rsid w:val="00F21666"/>
    <w:rsid w:val="00F23A17"/>
    <w:rsid w:val="00F245E9"/>
    <w:rsid w:val="00F2556D"/>
    <w:rsid w:val="00F255D6"/>
    <w:rsid w:val="00F269AB"/>
    <w:rsid w:val="00F2710F"/>
    <w:rsid w:val="00F27B41"/>
    <w:rsid w:val="00F31731"/>
    <w:rsid w:val="00F3362E"/>
    <w:rsid w:val="00F36DAB"/>
    <w:rsid w:val="00F37F0E"/>
    <w:rsid w:val="00F40B13"/>
    <w:rsid w:val="00F41C5D"/>
    <w:rsid w:val="00F433A7"/>
    <w:rsid w:val="00F43E65"/>
    <w:rsid w:val="00F4713D"/>
    <w:rsid w:val="00F50697"/>
    <w:rsid w:val="00F50C3B"/>
    <w:rsid w:val="00F51641"/>
    <w:rsid w:val="00F527C9"/>
    <w:rsid w:val="00F60B82"/>
    <w:rsid w:val="00F62B00"/>
    <w:rsid w:val="00F657A6"/>
    <w:rsid w:val="00F65856"/>
    <w:rsid w:val="00F658B2"/>
    <w:rsid w:val="00F70E21"/>
    <w:rsid w:val="00F722D2"/>
    <w:rsid w:val="00F72F93"/>
    <w:rsid w:val="00F73448"/>
    <w:rsid w:val="00F736C6"/>
    <w:rsid w:val="00F73D88"/>
    <w:rsid w:val="00F757BD"/>
    <w:rsid w:val="00F81B6D"/>
    <w:rsid w:val="00F83117"/>
    <w:rsid w:val="00F842CF"/>
    <w:rsid w:val="00F871FD"/>
    <w:rsid w:val="00F913E1"/>
    <w:rsid w:val="00F97683"/>
    <w:rsid w:val="00FA0A6A"/>
    <w:rsid w:val="00FA1C44"/>
    <w:rsid w:val="00FA2818"/>
    <w:rsid w:val="00FA29E3"/>
    <w:rsid w:val="00FA2B9A"/>
    <w:rsid w:val="00FB030A"/>
    <w:rsid w:val="00FB1373"/>
    <w:rsid w:val="00FB1A29"/>
    <w:rsid w:val="00FB2226"/>
    <w:rsid w:val="00FB246D"/>
    <w:rsid w:val="00FB25AD"/>
    <w:rsid w:val="00FB2623"/>
    <w:rsid w:val="00FB435D"/>
    <w:rsid w:val="00FB4B38"/>
    <w:rsid w:val="00FB5515"/>
    <w:rsid w:val="00FB5D68"/>
    <w:rsid w:val="00FB69A2"/>
    <w:rsid w:val="00FC2663"/>
    <w:rsid w:val="00FC2BBE"/>
    <w:rsid w:val="00FC48DD"/>
    <w:rsid w:val="00FC4A18"/>
    <w:rsid w:val="00FC5884"/>
    <w:rsid w:val="00FC6431"/>
    <w:rsid w:val="00FD18B7"/>
    <w:rsid w:val="00FD2E58"/>
    <w:rsid w:val="00FD4DF4"/>
    <w:rsid w:val="00FD5A58"/>
    <w:rsid w:val="00FD6C80"/>
    <w:rsid w:val="00FE0065"/>
    <w:rsid w:val="00FE38A3"/>
    <w:rsid w:val="00FE6747"/>
    <w:rsid w:val="00FE67C8"/>
    <w:rsid w:val="00FF0089"/>
    <w:rsid w:val="00FF1167"/>
    <w:rsid w:val="00FF3F58"/>
    <w:rsid w:val="00FF55F5"/>
    <w:rsid w:val="00FF6EA7"/>
    <w:rsid w:val="00FF6F52"/>
    <w:rsid w:val="00FF74D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71EF"/>
  <w15:docId w15:val="{BE55744E-D619-4F2F-A46B-42CB0735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A5359"/>
    <w:pPr>
      <w:ind w:left="720"/>
      <w:contextualSpacing/>
    </w:pPr>
  </w:style>
  <w:style w:type="character" w:styleId="Hyperlink">
    <w:name w:val="Hyperlink"/>
    <w:basedOn w:val="DefaultParagraphFont"/>
    <w:uiPriority w:val="99"/>
    <w:unhideWhenUsed/>
    <w:rsid w:val="0085777B"/>
    <w:rPr>
      <w:color w:val="0563C1" w:themeColor="hyperlink"/>
      <w:u w:val="single"/>
    </w:rPr>
  </w:style>
  <w:style w:type="character" w:styleId="FollowedHyperlink">
    <w:name w:val="FollowedHyperlink"/>
    <w:basedOn w:val="DefaultParagraphFont"/>
    <w:uiPriority w:val="99"/>
    <w:semiHidden/>
    <w:unhideWhenUsed/>
    <w:rsid w:val="0085777B"/>
    <w:rPr>
      <w:color w:val="954F72" w:themeColor="followedHyperlink"/>
      <w:u w:val="single"/>
    </w:rPr>
  </w:style>
  <w:style w:type="character" w:styleId="CommentReference">
    <w:name w:val="annotation reference"/>
    <w:basedOn w:val="DefaultParagraphFont"/>
    <w:uiPriority w:val="99"/>
    <w:semiHidden/>
    <w:unhideWhenUsed/>
    <w:rsid w:val="006C681B"/>
    <w:rPr>
      <w:sz w:val="16"/>
      <w:szCs w:val="16"/>
    </w:rPr>
  </w:style>
  <w:style w:type="paragraph" w:styleId="CommentText">
    <w:name w:val="annotation text"/>
    <w:basedOn w:val="Normal"/>
    <w:link w:val="CommentTextChar"/>
    <w:uiPriority w:val="99"/>
    <w:semiHidden/>
    <w:unhideWhenUsed/>
    <w:rsid w:val="006C681B"/>
    <w:pPr>
      <w:spacing w:line="240" w:lineRule="auto"/>
    </w:pPr>
    <w:rPr>
      <w:sz w:val="20"/>
      <w:szCs w:val="20"/>
    </w:rPr>
  </w:style>
  <w:style w:type="character" w:customStyle="1" w:styleId="CommentTextChar">
    <w:name w:val="Comment Text Char"/>
    <w:basedOn w:val="DefaultParagraphFont"/>
    <w:link w:val="CommentText"/>
    <w:uiPriority w:val="99"/>
    <w:semiHidden/>
    <w:rsid w:val="006C681B"/>
    <w:rPr>
      <w:sz w:val="20"/>
      <w:szCs w:val="20"/>
    </w:rPr>
  </w:style>
  <w:style w:type="paragraph" w:styleId="CommentSubject">
    <w:name w:val="annotation subject"/>
    <w:basedOn w:val="CommentText"/>
    <w:next w:val="CommentText"/>
    <w:link w:val="CommentSubjectChar"/>
    <w:uiPriority w:val="99"/>
    <w:semiHidden/>
    <w:unhideWhenUsed/>
    <w:rsid w:val="006C681B"/>
    <w:rPr>
      <w:b/>
      <w:bCs/>
    </w:rPr>
  </w:style>
  <w:style w:type="character" w:customStyle="1" w:styleId="CommentSubjectChar">
    <w:name w:val="Comment Subject Char"/>
    <w:basedOn w:val="CommentTextChar"/>
    <w:link w:val="CommentSubject"/>
    <w:uiPriority w:val="99"/>
    <w:semiHidden/>
    <w:rsid w:val="006C681B"/>
    <w:rPr>
      <w:b/>
      <w:bCs/>
      <w:sz w:val="20"/>
      <w:szCs w:val="20"/>
    </w:rPr>
  </w:style>
  <w:style w:type="paragraph" w:styleId="BalloonText">
    <w:name w:val="Balloon Text"/>
    <w:basedOn w:val="Normal"/>
    <w:link w:val="BalloonTextChar"/>
    <w:uiPriority w:val="99"/>
    <w:semiHidden/>
    <w:unhideWhenUsed/>
    <w:rsid w:val="006C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1B"/>
    <w:rPr>
      <w:rFonts w:ascii="Segoe UI" w:hAnsi="Segoe UI" w:cs="Segoe UI"/>
      <w:sz w:val="18"/>
      <w:szCs w:val="18"/>
    </w:rPr>
  </w:style>
  <w:style w:type="table" w:customStyle="1" w:styleId="TableGrid1">
    <w:name w:val="Table Grid1"/>
    <w:basedOn w:val="TableNormal"/>
    <w:next w:val="TableGrid"/>
    <w:uiPriority w:val="39"/>
    <w:rsid w:val="007E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75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75C7"/>
    <w:rPr>
      <w:rFonts w:ascii="Calibri" w:hAnsi="Calibri"/>
      <w:szCs w:val="21"/>
    </w:rPr>
  </w:style>
  <w:style w:type="paragraph" w:styleId="NormalWeb">
    <w:name w:val="Normal (Web)"/>
    <w:basedOn w:val="Normal"/>
    <w:uiPriority w:val="99"/>
    <w:unhideWhenUsed/>
    <w:rsid w:val="001A63B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Default">
    <w:name w:val="Default"/>
    <w:rsid w:val="00282EED"/>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locked/>
    <w:rsid w:val="00282EED"/>
  </w:style>
  <w:style w:type="character" w:styleId="UnresolvedMention">
    <w:name w:val="Unresolved Mention"/>
    <w:basedOn w:val="DefaultParagraphFont"/>
    <w:uiPriority w:val="99"/>
    <w:semiHidden/>
    <w:unhideWhenUsed/>
    <w:rsid w:val="005B2624"/>
    <w:rPr>
      <w:color w:val="605E5C"/>
      <w:shd w:val="clear" w:color="auto" w:fill="E1DFDD"/>
    </w:rPr>
  </w:style>
  <w:style w:type="paragraph" w:styleId="Revision">
    <w:name w:val="Revision"/>
    <w:hidden/>
    <w:uiPriority w:val="99"/>
    <w:semiHidden/>
    <w:rsid w:val="005A49B4"/>
    <w:pPr>
      <w:spacing w:after="0" w:line="240" w:lineRule="auto"/>
    </w:pPr>
  </w:style>
  <w:style w:type="paragraph" w:styleId="Header">
    <w:name w:val="header"/>
    <w:basedOn w:val="Normal"/>
    <w:link w:val="HeaderChar"/>
    <w:uiPriority w:val="99"/>
    <w:unhideWhenUsed/>
    <w:rsid w:val="009B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5B"/>
  </w:style>
  <w:style w:type="paragraph" w:styleId="Footer">
    <w:name w:val="footer"/>
    <w:basedOn w:val="Normal"/>
    <w:link w:val="FooterChar"/>
    <w:uiPriority w:val="99"/>
    <w:unhideWhenUsed/>
    <w:rsid w:val="009B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517">
      <w:bodyDiv w:val="1"/>
      <w:marLeft w:val="0"/>
      <w:marRight w:val="0"/>
      <w:marTop w:val="0"/>
      <w:marBottom w:val="0"/>
      <w:divBdr>
        <w:top w:val="none" w:sz="0" w:space="0" w:color="auto"/>
        <w:left w:val="none" w:sz="0" w:space="0" w:color="auto"/>
        <w:bottom w:val="none" w:sz="0" w:space="0" w:color="auto"/>
        <w:right w:val="none" w:sz="0" w:space="0" w:color="auto"/>
      </w:divBdr>
    </w:div>
    <w:div w:id="21329078">
      <w:bodyDiv w:val="1"/>
      <w:marLeft w:val="0"/>
      <w:marRight w:val="0"/>
      <w:marTop w:val="0"/>
      <w:marBottom w:val="0"/>
      <w:divBdr>
        <w:top w:val="none" w:sz="0" w:space="0" w:color="auto"/>
        <w:left w:val="none" w:sz="0" w:space="0" w:color="auto"/>
        <w:bottom w:val="none" w:sz="0" w:space="0" w:color="auto"/>
        <w:right w:val="none" w:sz="0" w:space="0" w:color="auto"/>
      </w:divBdr>
    </w:div>
    <w:div w:id="46925409">
      <w:bodyDiv w:val="1"/>
      <w:marLeft w:val="0"/>
      <w:marRight w:val="0"/>
      <w:marTop w:val="0"/>
      <w:marBottom w:val="0"/>
      <w:divBdr>
        <w:top w:val="none" w:sz="0" w:space="0" w:color="auto"/>
        <w:left w:val="none" w:sz="0" w:space="0" w:color="auto"/>
        <w:bottom w:val="none" w:sz="0" w:space="0" w:color="auto"/>
        <w:right w:val="none" w:sz="0" w:space="0" w:color="auto"/>
      </w:divBdr>
    </w:div>
    <w:div w:id="55714168">
      <w:bodyDiv w:val="1"/>
      <w:marLeft w:val="0"/>
      <w:marRight w:val="0"/>
      <w:marTop w:val="0"/>
      <w:marBottom w:val="0"/>
      <w:divBdr>
        <w:top w:val="none" w:sz="0" w:space="0" w:color="auto"/>
        <w:left w:val="none" w:sz="0" w:space="0" w:color="auto"/>
        <w:bottom w:val="none" w:sz="0" w:space="0" w:color="auto"/>
        <w:right w:val="none" w:sz="0" w:space="0" w:color="auto"/>
      </w:divBdr>
    </w:div>
    <w:div w:id="69236619">
      <w:bodyDiv w:val="1"/>
      <w:marLeft w:val="0"/>
      <w:marRight w:val="0"/>
      <w:marTop w:val="0"/>
      <w:marBottom w:val="0"/>
      <w:divBdr>
        <w:top w:val="none" w:sz="0" w:space="0" w:color="auto"/>
        <w:left w:val="none" w:sz="0" w:space="0" w:color="auto"/>
        <w:bottom w:val="none" w:sz="0" w:space="0" w:color="auto"/>
        <w:right w:val="none" w:sz="0" w:space="0" w:color="auto"/>
      </w:divBdr>
    </w:div>
    <w:div w:id="72164968">
      <w:bodyDiv w:val="1"/>
      <w:marLeft w:val="0"/>
      <w:marRight w:val="0"/>
      <w:marTop w:val="0"/>
      <w:marBottom w:val="0"/>
      <w:divBdr>
        <w:top w:val="none" w:sz="0" w:space="0" w:color="auto"/>
        <w:left w:val="none" w:sz="0" w:space="0" w:color="auto"/>
        <w:bottom w:val="none" w:sz="0" w:space="0" w:color="auto"/>
        <w:right w:val="none" w:sz="0" w:space="0" w:color="auto"/>
      </w:divBdr>
    </w:div>
    <w:div w:id="85082405">
      <w:bodyDiv w:val="1"/>
      <w:marLeft w:val="0"/>
      <w:marRight w:val="0"/>
      <w:marTop w:val="0"/>
      <w:marBottom w:val="0"/>
      <w:divBdr>
        <w:top w:val="none" w:sz="0" w:space="0" w:color="auto"/>
        <w:left w:val="none" w:sz="0" w:space="0" w:color="auto"/>
        <w:bottom w:val="none" w:sz="0" w:space="0" w:color="auto"/>
        <w:right w:val="none" w:sz="0" w:space="0" w:color="auto"/>
      </w:divBdr>
    </w:div>
    <w:div w:id="91515814">
      <w:bodyDiv w:val="1"/>
      <w:marLeft w:val="0"/>
      <w:marRight w:val="0"/>
      <w:marTop w:val="0"/>
      <w:marBottom w:val="0"/>
      <w:divBdr>
        <w:top w:val="none" w:sz="0" w:space="0" w:color="auto"/>
        <w:left w:val="none" w:sz="0" w:space="0" w:color="auto"/>
        <w:bottom w:val="none" w:sz="0" w:space="0" w:color="auto"/>
        <w:right w:val="none" w:sz="0" w:space="0" w:color="auto"/>
      </w:divBdr>
    </w:div>
    <w:div w:id="150174980">
      <w:bodyDiv w:val="1"/>
      <w:marLeft w:val="0"/>
      <w:marRight w:val="0"/>
      <w:marTop w:val="0"/>
      <w:marBottom w:val="0"/>
      <w:divBdr>
        <w:top w:val="none" w:sz="0" w:space="0" w:color="auto"/>
        <w:left w:val="none" w:sz="0" w:space="0" w:color="auto"/>
        <w:bottom w:val="none" w:sz="0" w:space="0" w:color="auto"/>
        <w:right w:val="none" w:sz="0" w:space="0" w:color="auto"/>
      </w:divBdr>
    </w:div>
    <w:div w:id="153766379">
      <w:bodyDiv w:val="1"/>
      <w:marLeft w:val="0"/>
      <w:marRight w:val="0"/>
      <w:marTop w:val="0"/>
      <w:marBottom w:val="0"/>
      <w:divBdr>
        <w:top w:val="none" w:sz="0" w:space="0" w:color="auto"/>
        <w:left w:val="none" w:sz="0" w:space="0" w:color="auto"/>
        <w:bottom w:val="none" w:sz="0" w:space="0" w:color="auto"/>
        <w:right w:val="none" w:sz="0" w:space="0" w:color="auto"/>
      </w:divBdr>
    </w:div>
    <w:div w:id="208961346">
      <w:bodyDiv w:val="1"/>
      <w:marLeft w:val="0"/>
      <w:marRight w:val="0"/>
      <w:marTop w:val="0"/>
      <w:marBottom w:val="0"/>
      <w:divBdr>
        <w:top w:val="none" w:sz="0" w:space="0" w:color="auto"/>
        <w:left w:val="none" w:sz="0" w:space="0" w:color="auto"/>
        <w:bottom w:val="none" w:sz="0" w:space="0" w:color="auto"/>
        <w:right w:val="none" w:sz="0" w:space="0" w:color="auto"/>
      </w:divBdr>
    </w:div>
    <w:div w:id="215941356">
      <w:bodyDiv w:val="1"/>
      <w:marLeft w:val="0"/>
      <w:marRight w:val="0"/>
      <w:marTop w:val="0"/>
      <w:marBottom w:val="0"/>
      <w:divBdr>
        <w:top w:val="none" w:sz="0" w:space="0" w:color="auto"/>
        <w:left w:val="none" w:sz="0" w:space="0" w:color="auto"/>
        <w:bottom w:val="none" w:sz="0" w:space="0" w:color="auto"/>
        <w:right w:val="none" w:sz="0" w:space="0" w:color="auto"/>
      </w:divBdr>
    </w:div>
    <w:div w:id="235865852">
      <w:bodyDiv w:val="1"/>
      <w:marLeft w:val="0"/>
      <w:marRight w:val="0"/>
      <w:marTop w:val="0"/>
      <w:marBottom w:val="0"/>
      <w:divBdr>
        <w:top w:val="none" w:sz="0" w:space="0" w:color="auto"/>
        <w:left w:val="none" w:sz="0" w:space="0" w:color="auto"/>
        <w:bottom w:val="none" w:sz="0" w:space="0" w:color="auto"/>
        <w:right w:val="none" w:sz="0" w:space="0" w:color="auto"/>
      </w:divBdr>
    </w:div>
    <w:div w:id="304356466">
      <w:bodyDiv w:val="1"/>
      <w:marLeft w:val="0"/>
      <w:marRight w:val="0"/>
      <w:marTop w:val="0"/>
      <w:marBottom w:val="0"/>
      <w:divBdr>
        <w:top w:val="none" w:sz="0" w:space="0" w:color="auto"/>
        <w:left w:val="none" w:sz="0" w:space="0" w:color="auto"/>
        <w:bottom w:val="none" w:sz="0" w:space="0" w:color="auto"/>
        <w:right w:val="none" w:sz="0" w:space="0" w:color="auto"/>
      </w:divBdr>
    </w:div>
    <w:div w:id="339239287">
      <w:bodyDiv w:val="1"/>
      <w:marLeft w:val="0"/>
      <w:marRight w:val="0"/>
      <w:marTop w:val="0"/>
      <w:marBottom w:val="0"/>
      <w:divBdr>
        <w:top w:val="none" w:sz="0" w:space="0" w:color="auto"/>
        <w:left w:val="none" w:sz="0" w:space="0" w:color="auto"/>
        <w:bottom w:val="none" w:sz="0" w:space="0" w:color="auto"/>
        <w:right w:val="none" w:sz="0" w:space="0" w:color="auto"/>
      </w:divBdr>
    </w:div>
    <w:div w:id="344480388">
      <w:bodyDiv w:val="1"/>
      <w:marLeft w:val="0"/>
      <w:marRight w:val="0"/>
      <w:marTop w:val="0"/>
      <w:marBottom w:val="0"/>
      <w:divBdr>
        <w:top w:val="none" w:sz="0" w:space="0" w:color="auto"/>
        <w:left w:val="none" w:sz="0" w:space="0" w:color="auto"/>
        <w:bottom w:val="none" w:sz="0" w:space="0" w:color="auto"/>
        <w:right w:val="none" w:sz="0" w:space="0" w:color="auto"/>
      </w:divBdr>
    </w:div>
    <w:div w:id="374234670">
      <w:bodyDiv w:val="1"/>
      <w:marLeft w:val="0"/>
      <w:marRight w:val="0"/>
      <w:marTop w:val="0"/>
      <w:marBottom w:val="0"/>
      <w:divBdr>
        <w:top w:val="none" w:sz="0" w:space="0" w:color="auto"/>
        <w:left w:val="none" w:sz="0" w:space="0" w:color="auto"/>
        <w:bottom w:val="none" w:sz="0" w:space="0" w:color="auto"/>
        <w:right w:val="none" w:sz="0" w:space="0" w:color="auto"/>
      </w:divBdr>
    </w:div>
    <w:div w:id="490096089">
      <w:bodyDiv w:val="1"/>
      <w:marLeft w:val="0"/>
      <w:marRight w:val="0"/>
      <w:marTop w:val="0"/>
      <w:marBottom w:val="0"/>
      <w:divBdr>
        <w:top w:val="none" w:sz="0" w:space="0" w:color="auto"/>
        <w:left w:val="none" w:sz="0" w:space="0" w:color="auto"/>
        <w:bottom w:val="none" w:sz="0" w:space="0" w:color="auto"/>
        <w:right w:val="none" w:sz="0" w:space="0" w:color="auto"/>
      </w:divBdr>
    </w:div>
    <w:div w:id="494688441">
      <w:bodyDiv w:val="1"/>
      <w:marLeft w:val="0"/>
      <w:marRight w:val="0"/>
      <w:marTop w:val="0"/>
      <w:marBottom w:val="0"/>
      <w:divBdr>
        <w:top w:val="none" w:sz="0" w:space="0" w:color="auto"/>
        <w:left w:val="none" w:sz="0" w:space="0" w:color="auto"/>
        <w:bottom w:val="none" w:sz="0" w:space="0" w:color="auto"/>
        <w:right w:val="none" w:sz="0" w:space="0" w:color="auto"/>
      </w:divBdr>
    </w:div>
    <w:div w:id="499122266">
      <w:bodyDiv w:val="1"/>
      <w:marLeft w:val="0"/>
      <w:marRight w:val="0"/>
      <w:marTop w:val="0"/>
      <w:marBottom w:val="0"/>
      <w:divBdr>
        <w:top w:val="none" w:sz="0" w:space="0" w:color="auto"/>
        <w:left w:val="none" w:sz="0" w:space="0" w:color="auto"/>
        <w:bottom w:val="none" w:sz="0" w:space="0" w:color="auto"/>
        <w:right w:val="none" w:sz="0" w:space="0" w:color="auto"/>
      </w:divBdr>
    </w:div>
    <w:div w:id="559364858">
      <w:bodyDiv w:val="1"/>
      <w:marLeft w:val="0"/>
      <w:marRight w:val="0"/>
      <w:marTop w:val="0"/>
      <w:marBottom w:val="0"/>
      <w:divBdr>
        <w:top w:val="none" w:sz="0" w:space="0" w:color="auto"/>
        <w:left w:val="none" w:sz="0" w:space="0" w:color="auto"/>
        <w:bottom w:val="none" w:sz="0" w:space="0" w:color="auto"/>
        <w:right w:val="none" w:sz="0" w:space="0" w:color="auto"/>
      </w:divBdr>
    </w:div>
    <w:div w:id="562566149">
      <w:bodyDiv w:val="1"/>
      <w:marLeft w:val="0"/>
      <w:marRight w:val="0"/>
      <w:marTop w:val="0"/>
      <w:marBottom w:val="0"/>
      <w:divBdr>
        <w:top w:val="none" w:sz="0" w:space="0" w:color="auto"/>
        <w:left w:val="none" w:sz="0" w:space="0" w:color="auto"/>
        <w:bottom w:val="none" w:sz="0" w:space="0" w:color="auto"/>
        <w:right w:val="none" w:sz="0" w:space="0" w:color="auto"/>
      </w:divBdr>
    </w:div>
    <w:div w:id="572471034">
      <w:bodyDiv w:val="1"/>
      <w:marLeft w:val="0"/>
      <w:marRight w:val="0"/>
      <w:marTop w:val="0"/>
      <w:marBottom w:val="0"/>
      <w:divBdr>
        <w:top w:val="none" w:sz="0" w:space="0" w:color="auto"/>
        <w:left w:val="none" w:sz="0" w:space="0" w:color="auto"/>
        <w:bottom w:val="none" w:sz="0" w:space="0" w:color="auto"/>
        <w:right w:val="none" w:sz="0" w:space="0" w:color="auto"/>
      </w:divBdr>
    </w:div>
    <w:div w:id="618099291">
      <w:bodyDiv w:val="1"/>
      <w:marLeft w:val="0"/>
      <w:marRight w:val="0"/>
      <w:marTop w:val="0"/>
      <w:marBottom w:val="0"/>
      <w:divBdr>
        <w:top w:val="none" w:sz="0" w:space="0" w:color="auto"/>
        <w:left w:val="none" w:sz="0" w:space="0" w:color="auto"/>
        <w:bottom w:val="none" w:sz="0" w:space="0" w:color="auto"/>
        <w:right w:val="none" w:sz="0" w:space="0" w:color="auto"/>
      </w:divBdr>
    </w:div>
    <w:div w:id="641931050">
      <w:bodyDiv w:val="1"/>
      <w:marLeft w:val="0"/>
      <w:marRight w:val="0"/>
      <w:marTop w:val="0"/>
      <w:marBottom w:val="0"/>
      <w:divBdr>
        <w:top w:val="none" w:sz="0" w:space="0" w:color="auto"/>
        <w:left w:val="none" w:sz="0" w:space="0" w:color="auto"/>
        <w:bottom w:val="none" w:sz="0" w:space="0" w:color="auto"/>
        <w:right w:val="none" w:sz="0" w:space="0" w:color="auto"/>
      </w:divBdr>
    </w:div>
    <w:div w:id="644356420">
      <w:bodyDiv w:val="1"/>
      <w:marLeft w:val="0"/>
      <w:marRight w:val="0"/>
      <w:marTop w:val="0"/>
      <w:marBottom w:val="0"/>
      <w:divBdr>
        <w:top w:val="none" w:sz="0" w:space="0" w:color="auto"/>
        <w:left w:val="none" w:sz="0" w:space="0" w:color="auto"/>
        <w:bottom w:val="none" w:sz="0" w:space="0" w:color="auto"/>
        <w:right w:val="none" w:sz="0" w:space="0" w:color="auto"/>
      </w:divBdr>
    </w:div>
    <w:div w:id="677464968">
      <w:bodyDiv w:val="1"/>
      <w:marLeft w:val="0"/>
      <w:marRight w:val="0"/>
      <w:marTop w:val="0"/>
      <w:marBottom w:val="0"/>
      <w:divBdr>
        <w:top w:val="none" w:sz="0" w:space="0" w:color="auto"/>
        <w:left w:val="none" w:sz="0" w:space="0" w:color="auto"/>
        <w:bottom w:val="none" w:sz="0" w:space="0" w:color="auto"/>
        <w:right w:val="none" w:sz="0" w:space="0" w:color="auto"/>
      </w:divBdr>
    </w:div>
    <w:div w:id="691880515">
      <w:bodyDiv w:val="1"/>
      <w:marLeft w:val="0"/>
      <w:marRight w:val="0"/>
      <w:marTop w:val="0"/>
      <w:marBottom w:val="0"/>
      <w:divBdr>
        <w:top w:val="none" w:sz="0" w:space="0" w:color="auto"/>
        <w:left w:val="none" w:sz="0" w:space="0" w:color="auto"/>
        <w:bottom w:val="none" w:sz="0" w:space="0" w:color="auto"/>
        <w:right w:val="none" w:sz="0" w:space="0" w:color="auto"/>
      </w:divBdr>
    </w:div>
    <w:div w:id="706687342">
      <w:bodyDiv w:val="1"/>
      <w:marLeft w:val="0"/>
      <w:marRight w:val="0"/>
      <w:marTop w:val="0"/>
      <w:marBottom w:val="0"/>
      <w:divBdr>
        <w:top w:val="none" w:sz="0" w:space="0" w:color="auto"/>
        <w:left w:val="none" w:sz="0" w:space="0" w:color="auto"/>
        <w:bottom w:val="none" w:sz="0" w:space="0" w:color="auto"/>
        <w:right w:val="none" w:sz="0" w:space="0" w:color="auto"/>
      </w:divBdr>
    </w:div>
    <w:div w:id="709649470">
      <w:bodyDiv w:val="1"/>
      <w:marLeft w:val="0"/>
      <w:marRight w:val="0"/>
      <w:marTop w:val="0"/>
      <w:marBottom w:val="0"/>
      <w:divBdr>
        <w:top w:val="none" w:sz="0" w:space="0" w:color="auto"/>
        <w:left w:val="none" w:sz="0" w:space="0" w:color="auto"/>
        <w:bottom w:val="none" w:sz="0" w:space="0" w:color="auto"/>
        <w:right w:val="none" w:sz="0" w:space="0" w:color="auto"/>
      </w:divBdr>
    </w:div>
    <w:div w:id="714162482">
      <w:bodyDiv w:val="1"/>
      <w:marLeft w:val="0"/>
      <w:marRight w:val="0"/>
      <w:marTop w:val="0"/>
      <w:marBottom w:val="0"/>
      <w:divBdr>
        <w:top w:val="none" w:sz="0" w:space="0" w:color="auto"/>
        <w:left w:val="none" w:sz="0" w:space="0" w:color="auto"/>
        <w:bottom w:val="none" w:sz="0" w:space="0" w:color="auto"/>
        <w:right w:val="none" w:sz="0" w:space="0" w:color="auto"/>
      </w:divBdr>
    </w:div>
    <w:div w:id="835339768">
      <w:bodyDiv w:val="1"/>
      <w:marLeft w:val="0"/>
      <w:marRight w:val="0"/>
      <w:marTop w:val="0"/>
      <w:marBottom w:val="0"/>
      <w:divBdr>
        <w:top w:val="none" w:sz="0" w:space="0" w:color="auto"/>
        <w:left w:val="none" w:sz="0" w:space="0" w:color="auto"/>
        <w:bottom w:val="none" w:sz="0" w:space="0" w:color="auto"/>
        <w:right w:val="none" w:sz="0" w:space="0" w:color="auto"/>
      </w:divBdr>
    </w:div>
    <w:div w:id="851843472">
      <w:bodyDiv w:val="1"/>
      <w:marLeft w:val="0"/>
      <w:marRight w:val="0"/>
      <w:marTop w:val="0"/>
      <w:marBottom w:val="0"/>
      <w:divBdr>
        <w:top w:val="none" w:sz="0" w:space="0" w:color="auto"/>
        <w:left w:val="none" w:sz="0" w:space="0" w:color="auto"/>
        <w:bottom w:val="none" w:sz="0" w:space="0" w:color="auto"/>
        <w:right w:val="none" w:sz="0" w:space="0" w:color="auto"/>
      </w:divBdr>
    </w:div>
    <w:div w:id="892621075">
      <w:bodyDiv w:val="1"/>
      <w:marLeft w:val="0"/>
      <w:marRight w:val="0"/>
      <w:marTop w:val="0"/>
      <w:marBottom w:val="0"/>
      <w:divBdr>
        <w:top w:val="none" w:sz="0" w:space="0" w:color="auto"/>
        <w:left w:val="none" w:sz="0" w:space="0" w:color="auto"/>
        <w:bottom w:val="none" w:sz="0" w:space="0" w:color="auto"/>
        <w:right w:val="none" w:sz="0" w:space="0" w:color="auto"/>
      </w:divBdr>
    </w:div>
    <w:div w:id="911427036">
      <w:bodyDiv w:val="1"/>
      <w:marLeft w:val="0"/>
      <w:marRight w:val="0"/>
      <w:marTop w:val="0"/>
      <w:marBottom w:val="0"/>
      <w:divBdr>
        <w:top w:val="none" w:sz="0" w:space="0" w:color="auto"/>
        <w:left w:val="none" w:sz="0" w:space="0" w:color="auto"/>
        <w:bottom w:val="none" w:sz="0" w:space="0" w:color="auto"/>
        <w:right w:val="none" w:sz="0" w:space="0" w:color="auto"/>
      </w:divBdr>
    </w:div>
    <w:div w:id="940183814">
      <w:bodyDiv w:val="1"/>
      <w:marLeft w:val="0"/>
      <w:marRight w:val="0"/>
      <w:marTop w:val="0"/>
      <w:marBottom w:val="0"/>
      <w:divBdr>
        <w:top w:val="none" w:sz="0" w:space="0" w:color="auto"/>
        <w:left w:val="none" w:sz="0" w:space="0" w:color="auto"/>
        <w:bottom w:val="none" w:sz="0" w:space="0" w:color="auto"/>
        <w:right w:val="none" w:sz="0" w:space="0" w:color="auto"/>
      </w:divBdr>
    </w:div>
    <w:div w:id="974676276">
      <w:bodyDiv w:val="1"/>
      <w:marLeft w:val="0"/>
      <w:marRight w:val="0"/>
      <w:marTop w:val="0"/>
      <w:marBottom w:val="0"/>
      <w:divBdr>
        <w:top w:val="none" w:sz="0" w:space="0" w:color="auto"/>
        <w:left w:val="none" w:sz="0" w:space="0" w:color="auto"/>
        <w:bottom w:val="none" w:sz="0" w:space="0" w:color="auto"/>
        <w:right w:val="none" w:sz="0" w:space="0" w:color="auto"/>
      </w:divBdr>
    </w:div>
    <w:div w:id="1043365149">
      <w:bodyDiv w:val="1"/>
      <w:marLeft w:val="0"/>
      <w:marRight w:val="0"/>
      <w:marTop w:val="0"/>
      <w:marBottom w:val="0"/>
      <w:divBdr>
        <w:top w:val="none" w:sz="0" w:space="0" w:color="auto"/>
        <w:left w:val="none" w:sz="0" w:space="0" w:color="auto"/>
        <w:bottom w:val="none" w:sz="0" w:space="0" w:color="auto"/>
        <w:right w:val="none" w:sz="0" w:space="0" w:color="auto"/>
      </w:divBdr>
    </w:div>
    <w:div w:id="1044019500">
      <w:bodyDiv w:val="1"/>
      <w:marLeft w:val="0"/>
      <w:marRight w:val="0"/>
      <w:marTop w:val="0"/>
      <w:marBottom w:val="0"/>
      <w:divBdr>
        <w:top w:val="none" w:sz="0" w:space="0" w:color="auto"/>
        <w:left w:val="none" w:sz="0" w:space="0" w:color="auto"/>
        <w:bottom w:val="none" w:sz="0" w:space="0" w:color="auto"/>
        <w:right w:val="none" w:sz="0" w:space="0" w:color="auto"/>
      </w:divBdr>
    </w:div>
    <w:div w:id="1049720077">
      <w:bodyDiv w:val="1"/>
      <w:marLeft w:val="0"/>
      <w:marRight w:val="0"/>
      <w:marTop w:val="0"/>
      <w:marBottom w:val="0"/>
      <w:divBdr>
        <w:top w:val="none" w:sz="0" w:space="0" w:color="auto"/>
        <w:left w:val="none" w:sz="0" w:space="0" w:color="auto"/>
        <w:bottom w:val="none" w:sz="0" w:space="0" w:color="auto"/>
        <w:right w:val="none" w:sz="0" w:space="0" w:color="auto"/>
      </w:divBdr>
    </w:div>
    <w:div w:id="1068305273">
      <w:bodyDiv w:val="1"/>
      <w:marLeft w:val="0"/>
      <w:marRight w:val="0"/>
      <w:marTop w:val="0"/>
      <w:marBottom w:val="0"/>
      <w:divBdr>
        <w:top w:val="none" w:sz="0" w:space="0" w:color="auto"/>
        <w:left w:val="none" w:sz="0" w:space="0" w:color="auto"/>
        <w:bottom w:val="none" w:sz="0" w:space="0" w:color="auto"/>
        <w:right w:val="none" w:sz="0" w:space="0" w:color="auto"/>
      </w:divBdr>
    </w:div>
    <w:div w:id="1101922350">
      <w:bodyDiv w:val="1"/>
      <w:marLeft w:val="0"/>
      <w:marRight w:val="0"/>
      <w:marTop w:val="0"/>
      <w:marBottom w:val="0"/>
      <w:divBdr>
        <w:top w:val="none" w:sz="0" w:space="0" w:color="auto"/>
        <w:left w:val="none" w:sz="0" w:space="0" w:color="auto"/>
        <w:bottom w:val="none" w:sz="0" w:space="0" w:color="auto"/>
        <w:right w:val="none" w:sz="0" w:space="0" w:color="auto"/>
      </w:divBdr>
    </w:div>
    <w:div w:id="1128012534">
      <w:bodyDiv w:val="1"/>
      <w:marLeft w:val="0"/>
      <w:marRight w:val="0"/>
      <w:marTop w:val="0"/>
      <w:marBottom w:val="0"/>
      <w:divBdr>
        <w:top w:val="none" w:sz="0" w:space="0" w:color="auto"/>
        <w:left w:val="none" w:sz="0" w:space="0" w:color="auto"/>
        <w:bottom w:val="none" w:sz="0" w:space="0" w:color="auto"/>
        <w:right w:val="none" w:sz="0" w:space="0" w:color="auto"/>
      </w:divBdr>
    </w:div>
    <w:div w:id="1135836036">
      <w:bodyDiv w:val="1"/>
      <w:marLeft w:val="0"/>
      <w:marRight w:val="0"/>
      <w:marTop w:val="0"/>
      <w:marBottom w:val="0"/>
      <w:divBdr>
        <w:top w:val="none" w:sz="0" w:space="0" w:color="auto"/>
        <w:left w:val="none" w:sz="0" w:space="0" w:color="auto"/>
        <w:bottom w:val="none" w:sz="0" w:space="0" w:color="auto"/>
        <w:right w:val="none" w:sz="0" w:space="0" w:color="auto"/>
      </w:divBdr>
    </w:div>
    <w:div w:id="1191140148">
      <w:bodyDiv w:val="1"/>
      <w:marLeft w:val="0"/>
      <w:marRight w:val="0"/>
      <w:marTop w:val="0"/>
      <w:marBottom w:val="0"/>
      <w:divBdr>
        <w:top w:val="none" w:sz="0" w:space="0" w:color="auto"/>
        <w:left w:val="none" w:sz="0" w:space="0" w:color="auto"/>
        <w:bottom w:val="none" w:sz="0" w:space="0" w:color="auto"/>
        <w:right w:val="none" w:sz="0" w:space="0" w:color="auto"/>
      </w:divBdr>
    </w:div>
    <w:div w:id="1202551847">
      <w:bodyDiv w:val="1"/>
      <w:marLeft w:val="0"/>
      <w:marRight w:val="0"/>
      <w:marTop w:val="0"/>
      <w:marBottom w:val="0"/>
      <w:divBdr>
        <w:top w:val="none" w:sz="0" w:space="0" w:color="auto"/>
        <w:left w:val="none" w:sz="0" w:space="0" w:color="auto"/>
        <w:bottom w:val="none" w:sz="0" w:space="0" w:color="auto"/>
        <w:right w:val="none" w:sz="0" w:space="0" w:color="auto"/>
      </w:divBdr>
    </w:div>
    <w:div w:id="1205556902">
      <w:bodyDiv w:val="1"/>
      <w:marLeft w:val="0"/>
      <w:marRight w:val="0"/>
      <w:marTop w:val="0"/>
      <w:marBottom w:val="0"/>
      <w:divBdr>
        <w:top w:val="none" w:sz="0" w:space="0" w:color="auto"/>
        <w:left w:val="none" w:sz="0" w:space="0" w:color="auto"/>
        <w:bottom w:val="none" w:sz="0" w:space="0" w:color="auto"/>
        <w:right w:val="none" w:sz="0" w:space="0" w:color="auto"/>
      </w:divBdr>
    </w:div>
    <w:div w:id="1234118160">
      <w:bodyDiv w:val="1"/>
      <w:marLeft w:val="0"/>
      <w:marRight w:val="0"/>
      <w:marTop w:val="0"/>
      <w:marBottom w:val="0"/>
      <w:divBdr>
        <w:top w:val="none" w:sz="0" w:space="0" w:color="auto"/>
        <w:left w:val="none" w:sz="0" w:space="0" w:color="auto"/>
        <w:bottom w:val="none" w:sz="0" w:space="0" w:color="auto"/>
        <w:right w:val="none" w:sz="0" w:space="0" w:color="auto"/>
      </w:divBdr>
    </w:div>
    <w:div w:id="1273393553">
      <w:bodyDiv w:val="1"/>
      <w:marLeft w:val="0"/>
      <w:marRight w:val="0"/>
      <w:marTop w:val="0"/>
      <w:marBottom w:val="0"/>
      <w:divBdr>
        <w:top w:val="none" w:sz="0" w:space="0" w:color="auto"/>
        <w:left w:val="none" w:sz="0" w:space="0" w:color="auto"/>
        <w:bottom w:val="none" w:sz="0" w:space="0" w:color="auto"/>
        <w:right w:val="none" w:sz="0" w:space="0" w:color="auto"/>
      </w:divBdr>
    </w:div>
    <w:div w:id="1293167601">
      <w:bodyDiv w:val="1"/>
      <w:marLeft w:val="0"/>
      <w:marRight w:val="0"/>
      <w:marTop w:val="0"/>
      <w:marBottom w:val="0"/>
      <w:divBdr>
        <w:top w:val="none" w:sz="0" w:space="0" w:color="auto"/>
        <w:left w:val="none" w:sz="0" w:space="0" w:color="auto"/>
        <w:bottom w:val="none" w:sz="0" w:space="0" w:color="auto"/>
        <w:right w:val="none" w:sz="0" w:space="0" w:color="auto"/>
      </w:divBdr>
    </w:div>
    <w:div w:id="1312295050">
      <w:bodyDiv w:val="1"/>
      <w:marLeft w:val="0"/>
      <w:marRight w:val="0"/>
      <w:marTop w:val="0"/>
      <w:marBottom w:val="0"/>
      <w:divBdr>
        <w:top w:val="none" w:sz="0" w:space="0" w:color="auto"/>
        <w:left w:val="none" w:sz="0" w:space="0" w:color="auto"/>
        <w:bottom w:val="none" w:sz="0" w:space="0" w:color="auto"/>
        <w:right w:val="none" w:sz="0" w:space="0" w:color="auto"/>
      </w:divBdr>
    </w:div>
    <w:div w:id="1312440100">
      <w:bodyDiv w:val="1"/>
      <w:marLeft w:val="0"/>
      <w:marRight w:val="0"/>
      <w:marTop w:val="0"/>
      <w:marBottom w:val="0"/>
      <w:divBdr>
        <w:top w:val="none" w:sz="0" w:space="0" w:color="auto"/>
        <w:left w:val="none" w:sz="0" w:space="0" w:color="auto"/>
        <w:bottom w:val="none" w:sz="0" w:space="0" w:color="auto"/>
        <w:right w:val="none" w:sz="0" w:space="0" w:color="auto"/>
      </w:divBdr>
    </w:div>
    <w:div w:id="1315453327">
      <w:bodyDiv w:val="1"/>
      <w:marLeft w:val="0"/>
      <w:marRight w:val="0"/>
      <w:marTop w:val="0"/>
      <w:marBottom w:val="0"/>
      <w:divBdr>
        <w:top w:val="none" w:sz="0" w:space="0" w:color="auto"/>
        <w:left w:val="none" w:sz="0" w:space="0" w:color="auto"/>
        <w:bottom w:val="none" w:sz="0" w:space="0" w:color="auto"/>
        <w:right w:val="none" w:sz="0" w:space="0" w:color="auto"/>
      </w:divBdr>
    </w:div>
    <w:div w:id="1318999094">
      <w:bodyDiv w:val="1"/>
      <w:marLeft w:val="0"/>
      <w:marRight w:val="0"/>
      <w:marTop w:val="0"/>
      <w:marBottom w:val="0"/>
      <w:divBdr>
        <w:top w:val="none" w:sz="0" w:space="0" w:color="auto"/>
        <w:left w:val="none" w:sz="0" w:space="0" w:color="auto"/>
        <w:bottom w:val="none" w:sz="0" w:space="0" w:color="auto"/>
        <w:right w:val="none" w:sz="0" w:space="0" w:color="auto"/>
      </w:divBdr>
    </w:div>
    <w:div w:id="1341279660">
      <w:bodyDiv w:val="1"/>
      <w:marLeft w:val="0"/>
      <w:marRight w:val="0"/>
      <w:marTop w:val="0"/>
      <w:marBottom w:val="0"/>
      <w:divBdr>
        <w:top w:val="none" w:sz="0" w:space="0" w:color="auto"/>
        <w:left w:val="none" w:sz="0" w:space="0" w:color="auto"/>
        <w:bottom w:val="none" w:sz="0" w:space="0" w:color="auto"/>
        <w:right w:val="none" w:sz="0" w:space="0" w:color="auto"/>
      </w:divBdr>
    </w:div>
    <w:div w:id="1384139243">
      <w:bodyDiv w:val="1"/>
      <w:marLeft w:val="0"/>
      <w:marRight w:val="0"/>
      <w:marTop w:val="0"/>
      <w:marBottom w:val="0"/>
      <w:divBdr>
        <w:top w:val="none" w:sz="0" w:space="0" w:color="auto"/>
        <w:left w:val="none" w:sz="0" w:space="0" w:color="auto"/>
        <w:bottom w:val="none" w:sz="0" w:space="0" w:color="auto"/>
        <w:right w:val="none" w:sz="0" w:space="0" w:color="auto"/>
      </w:divBdr>
    </w:div>
    <w:div w:id="1387607390">
      <w:bodyDiv w:val="1"/>
      <w:marLeft w:val="0"/>
      <w:marRight w:val="0"/>
      <w:marTop w:val="0"/>
      <w:marBottom w:val="0"/>
      <w:divBdr>
        <w:top w:val="none" w:sz="0" w:space="0" w:color="auto"/>
        <w:left w:val="none" w:sz="0" w:space="0" w:color="auto"/>
        <w:bottom w:val="none" w:sz="0" w:space="0" w:color="auto"/>
        <w:right w:val="none" w:sz="0" w:space="0" w:color="auto"/>
      </w:divBdr>
    </w:div>
    <w:div w:id="1424883874">
      <w:bodyDiv w:val="1"/>
      <w:marLeft w:val="0"/>
      <w:marRight w:val="0"/>
      <w:marTop w:val="0"/>
      <w:marBottom w:val="0"/>
      <w:divBdr>
        <w:top w:val="none" w:sz="0" w:space="0" w:color="auto"/>
        <w:left w:val="none" w:sz="0" w:space="0" w:color="auto"/>
        <w:bottom w:val="none" w:sz="0" w:space="0" w:color="auto"/>
        <w:right w:val="none" w:sz="0" w:space="0" w:color="auto"/>
      </w:divBdr>
    </w:div>
    <w:div w:id="1426266762">
      <w:bodyDiv w:val="1"/>
      <w:marLeft w:val="0"/>
      <w:marRight w:val="0"/>
      <w:marTop w:val="0"/>
      <w:marBottom w:val="0"/>
      <w:divBdr>
        <w:top w:val="none" w:sz="0" w:space="0" w:color="auto"/>
        <w:left w:val="none" w:sz="0" w:space="0" w:color="auto"/>
        <w:bottom w:val="none" w:sz="0" w:space="0" w:color="auto"/>
        <w:right w:val="none" w:sz="0" w:space="0" w:color="auto"/>
      </w:divBdr>
    </w:div>
    <w:div w:id="1476529675">
      <w:bodyDiv w:val="1"/>
      <w:marLeft w:val="0"/>
      <w:marRight w:val="0"/>
      <w:marTop w:val="0"/>
      <w:marBottom w:val="0"/>
      <w:divBdr>
        <w:top w:val="none" w:sz="0" w:space="0" w:color="auto"/>
        <w:left w:val="none" w:sz="0" w:space="0" w:color="auto"/>
        <w:bottom w:val="none" w:sz="0" w:space="0" w:color="auto"/>
        <w:right w:val="none" w:sz="0" w:space="0" w:color="auto"/>
      </w:divBdr>
    </w:div>
    <w:div w:id="1487167514">
      <w:bodyDiv w:val="1"/>
      <w:marLeft w:val="0"/>
      <w:marRight w:val="0"/>
      <w:marTop w:val="0"/>
      <w:marBottom w:val="0"/>
      <w:divBdr>
        <w:top w:val="none" w:sz="0" w:space="0" w:color="auto"/>
        <w:left w:val="none" w:sz="0" w:space="0" w:color="auto"/>
        <w:bottom w:val="none" w:sz="0" w:space="0" w:color="auto"/>
        <w:right w:val="none" w:sz="0" w:space="0" w:color="auto"/>
      </w:divBdr>
    </w:div>
    <w:div w:id="1493326232">
      <w:bodyDiv w:val="1"/>
      <w:marLeft w:val="0"/>
      <w:marRight w:val="0"/>
      <w:marTop w:val="0"/>
      <w:marBottom w:val="0"/>
      <w:divBdr>
        <w:top w:val="none" w:sz="0" w:space="0" w:color="auto"/>
        <w:left w:val="none" w:sz="0" w:space="0" w:color="auto"/>
        <w:bottom w:val="none" w:sz="0" w:space="0" w:color="auto"/>
        <w:right w:val="none" w:sz="0" w:space="0" w:color="auto"/>
      </w:divBdr>
    </w:div>
    <w:div w:id="1498349767">
      <w:bodyDiv w:val="1"/>
      <w:marLeft w:val="0"/>
      <w:marRight w:val="0"/>
      <w:marTop w:val="0"/>
      <w:marBottom w:val="0"/>
      <w:divBdr>
        <w:top w:val="none" w:sz="0" w:space="0" w:color="auto"/>
        <w:left w:val="none" w:sz="0" w:space="0" w:color="auto"/>
        <w:bottom w:val="none" w:sz="0" w:space="0" w:color="auto"/>
        <w:right w:val="none" w:sz="0" w:space="0" w:color="auto"/>
      </w:divBdr>
    </w:div>
    <w:div w:id="1507478963">
      <w:bodyDiv w:val="1"/>
      <w:marLeft w:val="0"/>
      <w:marRight w:val="0"/>
      <w:marTop w:val="0"/>
      <w:marBottom w:val="0"/>
      <w:divBdr>
        <w:top w:val="none" w:sz="0" w:space="0" w:color="auto"/>
        <w:left w:val="none" w:sz="0" w:space="0" w:color="auto"/>
        <w:bottom w:val="none" w:sz="0" w:space="0" w:color="auto"/>
        <w:right w:val="none" w:sz="0" w:space="0" w:color="auto"/>
      </w:divBdr>
    </w:div>
    <w:div w:id="1536885523">
      <w:bodyDiv w:val="1"/>
      <w:marLeft w:val="0"/>
      <w:marRight w:val="0"/>
      <w:marTop w:val="0"/>
      <w:marBottom w:val="0"/>
      <w:divBdr>
        <w:top w:val="none" w:sz="0" w:space="0" w:color="auto"/>
        <w:left w:val="none" w:sz="0" w:space="0" w:color="auto"/>
        <w:bottom w:val="none" w:sz="0" w:space="0" w:color="auto"/>
        <w:right w:val="none" w:sz="0" w:space="0" w:color="auto"/>
      </w:divBdr>
    </w:div>
    <w:div w:id="1573925774">
      <w:bodyDiv w:val="1"/>
      <w:marLeft w:val="0"/>
      <w:marRight w:val="0"/>
      <w:marTop w:val="0"/>
      <w:marBottom w:val="0"/>
      <w:divBdr>
        <w:top w:val="none" w:sz="0" w:space="0" w:color="auto"/>
        <w:left w:val="none" w:sz="0" w:space="0" w:color="auto"/>
        <w:bottom w:val="none" w:sz="0" w:space="0" w:color="auto"/>
        <w:right w:val="none" w:sz="0" w:space="0" w:color="auto"/>
      </w:divBdr>
    </w:div>
    <w:div w:id="1598295756">
      <w:bodyDiv w:val="1"/>
      <w:marLeft w:val="0"/>
      <w:marRight w:val="0"/>
      <w:marTop w:val="0"/>
      <w:marBottom w:val="0"/>
      <w:divBdr>
        <w:top w:val="none" w:sz="0" w:space="0" w:color="auto"/>
        <w:left w:val="none" w:sz="0" w:space="0" w:color="auto"/>
        <w:bottom w:val="none" w:sz="0" w:space="0" w:color="auto"/>
        <w:right w:val="none" w:sz="0" w:space="0" w:color="auto"/>
      </w:divBdr>
    </w:div>
    <w:div w:id="1677804550">
      <w:bodyDiv w:val="1"/>
      <w:marLeft w:val="0"/>
      <w:marRight w:val="0"/>
      <w:marTop w:val="0"/>
      <w:marBottom w:val="0"/>
      <w:divBdr>
        <w:top w:val="none" w:sz="0" w:space="0" w:color="auto"/>
        <w:left w:val="none" w:sz="0" w:space="0" w:color="auto"/>
        <w:bottom w:val="none" w:sz="0" w:space="0" w:color="auto"/>
        <w:right w:val="none" w:sz="0" w:space="0" w:color="auto"/>
      </w:divBdr>
    </w:div>
    <w:div w:id="1736661672">
      <w:bodyDiv w:val="1"/>
      <w:marLeft w:val="0"/>
      <w:marRight w:val="0"/>
      <w:marTop w:val="0"/>
      <w:marBottom w:val="0"/>
      <w:divBdr>
        <w:top w:val="none" w:sz="0" w:space="0" w:color="auto"/>
        <w:left w:val="none" w:sz="0" w:space="0" w:color="auto"/>
        <w:bottom w:val="none" w:sz="0" w:space="0" w:color="auto"/>
        <w:right w:val="none" w:sz="0" w:space="0" w:color="auto"/>
      </w:divBdr>
    </w:div>
    <w:div w:id="1746219753">
      <w:bodyDiv w:val="1"/>
      <w:marLeft w:val="0"/>
      <w:marRight w:val="0"/>
      <w:marTop w:val="0"/>
      <w:marBottom w:val="0"/>
      <w:divBdr>
        <w:top w:val="none" w:sz="0" w:space="0" w:color="auto"/>
        <w:left w:val="none" w:sz="0" w:space="0" w:color="auto"/>
        <w:bottom w:val="none" w:sz="0" w:space="0" w:color="auto"/>
        <w:right w:val="none" w:sz="0" w:space="0" w:color="auto"/>
      </w:divBdr>
    </w:div>
    <w:div w:id="1759063430">
      <w:bodyDiv w:val="1"/>
      <w:marLeft w:val="0"/>
      <w:marRight w:val="0"/>
      <w:marTop w:val="0"/>
      <w:marBottom w:val="0"/>
      <w:divBdr>
        <w:top w:val="none" w:sz="0" w:space="0" w:color="auto"/>
        <w:left w:val="none" w:sz="0" w:space="0" w:color="auto"/>
        <w:bottom w:val="none" w:sz="0" w:space="0" w:color="auto"/>
        <w:right w:val="none" w:sz="0" w:space="0" w:color="auto"/>
      </w:divBdr>
    </w:div>
    <w:div w:id="1767726547">
      <w:bodyDiv w:val="1"/>
      <w:marLeft w:val="0"/>
      <w:marRight w:val="0"/>
      <w:marTop w:val="0"/>
      <w:marBottom w:val="0"/>
      <w:divBdr>
        <w:top w:val="none" w:sz="0" w:space="0" w:color="auto"/>
        <w:left w:val="none" w:sz="0" w:space="0" w:color="auto"/>
        <w:bottom w:val="none" w:sz="0" w:space="0" w:color="auto"/>
        <w:right w:val="none" w:sz="0" w:space="0" w:color="auto"/>
      </w:divBdr>
    </w:div>
    <w:div w:id="1786076262">
      <w:bodyDiv w:val="1"/>
      <w:marLeft w:val="0"/>
      <w:marRight w:val="0"/>
      <w:marTop w:val="0"/>
      <w:marBottom w:val="0"/>
      <w:divBdr>
        <w:top w:val="none" w:sz="0" w:space="0" w:color="auto"/>
        <w:left w:val="none" w:sz="0" w:space="0" w:color="auto"/>
        <w:bottom w:val="none" w:sz="0" w:space="0" w:color="auto"/>
        <w:right w:val="none" w:sz="0" w:space="0" w:color="auto"/>
      </w:divBdr>
    </w:div>
    <w:div w:id="1816138060">
      <w:bodyDiv w:val="1"/>
      <w:marLeft w:val="0"/>
      <w:marRight w:val="0"/>
      <w:marTop w:val="0"/>
      <w:marBottom w:val="0"/>
      <w:divBdr>
        <w:top w:val="none" w:sz="0" w:space="0" w:color="auto"/>
        <w:left w:val="none" w:sz="0" w:space="0" w:color="auto"/>
        <w:bottom w:val="none" w:sz="0" w:space="0" w:color="auto"/>
        <w:right w:val="none" w:sz="0" w:space="0" w:color="auto"/>
      </w:divBdr>
    </w:div>
    <w:div w:id="1860314907">
      <w:bodyDiv w:val="1"/>
      <w:marLeft w:val="0"/>
      <w:marRight w:val="0"/>
      <w:marTop w:val="0"/>
      <w:marBottom w:val="0"/>
      <w:divBdr>
        <w:top w:val="none" w:sz="0" w:space="0" w:color="auto"/>
        <w:left w:val="none" w:sz="0" w:space="0" w:color="auto"/>
        <w:bottom w:val="none" w:sz="0" w:space="0" w:color="auto"/>
        <w:right w:val="none" w:sz="0" w:space="0" w:color="auto"/>
      </w:divBdr>
    </w:div>
    <w:div w:id="1881670067">
      <w:bodyDiv w:val="1"/>
      <w:marLeft w:val="0"/>
      <w:marRight w:val="0"/>
      <w:marTop w:val="0"/>
      <w:marBottom w:val="0"/>
      <w:divBdr>
        <w:top w:val="none" w:sz="0" w:space="0" w:color="auto"/>
        <w:left w:val="none" w:sz="0" w:space="0" w:color="auto"/>
        <w:bottom w:val="none" w:sz="0" w:space="0" w:color="auto"/>
        <w:right w:val="none" w:sz="0" w:space="0" w:color="auto"/>
      </w:divBdr>
    </w:div>
    <w:div w:id="1886216270">
      <w:bodyDiv w:val="1"/>
      <w:marLeft w:val="0"/>
      <w:marRight w:val="0"/>
      <w:marTop w:val="0"/>
      <w:marBottom w:val="0"/>
      <w:divBdr>
        <w:top w:val="none" w:sz="0" w:space="0" w:color="auto"/>
        <w:left w:val="none" w:sz="0" w:space="0" w:color="auto"/>
        <w:bottom w:val="none" w:sz="0" w:space="0" w:color="auto"/>
        <w:right w:val="none" w:sz="0" w:space="0" w:color="auto"/>
      </w:divBdr>
    </w:div>
    <w:div w:id="1911186201">
      <w:bodyDiv w:val="1"/>
      <w:marLeft w:val="0"/>
      <w:marRight w:val="0"/>
      <w:marTop w:val="0"/>
      <w:marBottom w:val="0"/>
      <w:divBdr>
        <w:top w:val="none" w:sz="0" w:space="0" w:color="auto"/>
        <w:left w:val="none" w:sz="0" w:space="0" w:color="auto"/>
        <w:bottom w:val="none" w:sz="0" w:space="0" w:color="auto"/>
        <w:right w:val="none" w:sz="0" w:space="0" w:color="auto"/>
      </w:divBdr>
    </w:div>
    <w:div w:id="1932539598">
      <w:bodyDiv w:val="1"/>
      <w:marLeft w:val="0"/>
      <w:marRight w:val="0"/>
      <w:marTop w:val="0"/>
      <w:marBottom w:val="0"/>
      <w:divBdr>
        <w:top w:val="none" w:sz="0" w:space="0" w:color="auto"/>
        <w:left w:val="none" w:sz="0" w:space="0" w:color="auto"/>
        <w:bottom w:val="none" w:sz="0" w:space="0" w:color="auto"/>
        <w:right w:val="none" w:sz="0" w:space="0" w:color="auto"/>
      </w:divBdr>
    </w:div>
    <w:div w:id="1938128636">
      <w:bodyDiv w:val="1"/>
      <w:marLeft w:val="0"/>
      <w:marRight w:val="0"/>
      <w:marTop w:val="0"/>
      <w:marBottom w:val="0"/>
      <w:divBdr>
        <w:top w:val="none" w:sz="0" w:space="0" w:color="auto"/>
        <w:left w:val="none" w:sz="0" w:space="0" w:color="auto"/>
        <w:bottom w:val="none" w:sz="0" w:space="0" w:color="auto"/>
        <w:right w:val="none" w:sz="0" w:space="0" w:color="auto"/>
      </w:divBdr>
    </w:div>
    <w:div w:id="1945646849">
      <w:bodyDiv w:val="1"/>
      <w:marLeft w:val="0"/>
      <w:marRight w:val="0"/>
      <w:marTop w:val="0"/>
      <w:marBottom w:val="0"/>
      <w:divBdr>
        <w:top w:val="none" w:sz="0" w:space="0" w:color="auto"/>
        <w:left w:val="none" w:sz="0" w:space="0" w:color="auto"/>
        <w:bottom w:val="none" w:sz="0" w:space="0" w:color="auto"/>
        <w:right w:val="none" w:sz="0" w:space="0" w:color="auto"/>
      </w:divBdr>
    </w:div>
    <w:div w:id="2006010606">
      <w:bodyDiv w:val="1"/>
      <w:marLeft w:val="0"/>
      <w:marRight w:val="0"/>
      <w:marTop w:val="0"/>
      <w:marBottom w:val="0"/>
      <w:divBdr>
        <w:top w:val="none" w:sz="0" w:space="0" w:color="auto"/>
        <w:left w:val="none" w:sz="0" w:space="0" w:color="auto"/>
        <w:bottom w:val="none" w:sz="0" w:space="0" w:color="auto"/>
        <w:right w:val="none" w:sz="0" w:space="0" w:color="auto"/>
      </w:divBdr>
    </w:div>
    <w:div w:id="2080638662">
      <w:bodyDiv w:val="1"/>
      <w:marLeft w:val="0"/>
      <w:marRight w:val="0"/>
      <w:marTop w:val="0"/>
      <w:marBottom w:val="0"/>
      <w:divBdr>
        <w:top w:val="none" w:sz="0" w:space="0" w:color="auto"/>
        <w:left w:val="none" w:sz="0" w:space="0" w:color="auto"/>
        <w:bottom w:val="none" w:sz="0" w:space="0" w:color="auto"/>
        <w:right w:val="none" w:sz="0" w:space="0" w:color="auto"/>
      </w:divBdr>
    </w:div>
    <w:div w:id="2100977788">
      <w:bodyDiv w:val="1"/>
      <w:marLeft w:val="0"/>
      <w:marRight w:val="0"/>
      <w:marTop w:val="0"/>
      <w:marBottom w:val="0"/>
      <w:divBdr>
        <w:top w:val="none" w:sz="0" w:space="0" w:color="auto"/>
        <w:left w:val="none" w:sz="0" w:space="0" w:color="auto"/>
        <w:bottom w:val="none" w:sz="0" w:space="0" w:color="auto"/>
        <w:right w:val="none" w:sz="0" w:space="0" w:color="auto"/>
      </w:divBdr>
    </w:div>
    <w:div w:id="2106681704">
      <w:bodyDiv w:val="1"/>
      <w:marLeft w:val="0"/>
      <w:marRight w:val="0"/>
      <w:marTop w:val="0"/>
      <w:marBottom w:val="0"/>
      <w:divBdr>
        <w:top w:val="none" w:sz="0" w:space="0" w:color="auto"/>
        <w:left w:val="none" w:sz="0" w:space="0" w:color="auto"/>
        <w:bottom w:val="none" w:sz="0" w:space="0" w:color="auto"/>
        <w:right w:val="none" w:sz="0" w:space="0" w:color="auto"/>
      </w:divBdr>
    </w:div>
    <w:div w:id="21112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go.gov.hr/javni-pozivi-i-natjecaji-7371/javni-pozivi-i-natjecaji-ministarstva/otvoreni-javni-pozivi-i-natjecaji/739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9CA6D-8D0B-4C86-8AB7-7C4CB30DC35F}">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64E0D840-A22C-4F89-8E6D-657BAD0A20F3}">
  <ds:schemaRefs>
    <ds:schemaRef ds:uri="http://schemas.microsoft.com/sharepoint/v3/contenttype/forms"/>
  </ds:schemaRefs>
</ds:datastoreItem>
</file>

<file path=customXml/itemProps3.xml><?xml version="1.0" encoding="utf-8"?>
<ds:datastoreItem xmlns:ds="http://schemas.openxmlformats.org/officeDocument/2006/customXml" ds:itemID="{641E32B0-4E37-468E-9A8E-15373CF23F24}">
  <ds:schemaRefs>
    <ds:schemaRef ds:uri="http://schemas.openxmlformats.org/officeDocument/2006/bibliography"/>
  </ds:schemaRefs>
</ds:datastoreItem>
</file>

<file path=customXml/itemProps4.xml><?xml version="1.0" encoding="utf-8"?>
<ds:datastoreItem xmlns:ds="http://schemas.openxmlformats.org/officeDocument/2006/customXml" ds:itemID="{60827487-D751-4789-9200-07FD20384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11</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Žagar</dc:creator>
  <cp:keywords/>
  <cp:lastModifiedBy>Ivana Orešković</cp:lastModifiedBy>
  <cp:revision>202</cp:revision>
  <cp:lastPrinted>2020-10-26T17:45:00Z</cp:lastPrinted>
  <dcterms:created xsi:type="dcterms:W3CDTF">2025-07-28T06:39:00Z</dcterms:created>
  <dcterms:modified xsi:type="dcterms:W3CDTF">2026-05-12T10:28:00Z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ies>
</file>